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818" w:rsidRPr="00B443ED" w:rsidRDefault="000F33AD">
      <w:pPr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>ROMÂNIA</w:t>
      </w:r>
    </w:p>
    <w:p w:rsidR="000F33AD" w:rsidRPr="00B443ED" w:rsidRDefault="000F33AD">
      <w:pPr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>JUDEŢUL HARGHITA</w:t>
      </w:r>
    </w:p>
    <w:p w:rsidR="000F33AD" w:rsidRPr="00B443ED" w:rsidRDefault="000F33AD">
      <w:pPr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>CONSILIUL JUDEŢEAN</w:t>
      </w:r>
    </w:p>
    <w:p w:rsidR="000F33AD" w:rsidRPr="00B443ED" w:rsidRDefault="000F33AD">
      <w:pPr>
        <w:rPr>
          <w:rFonts w:ascii="Calibri" w:hAnsi="Calibri"/>
          <w:sz w:val="26"/>
          <w:szCs w:val="26"/>
          <w:lang w:val="ro-RO"/>
        </w:rPr>
      </w:pPr>
    </w:p>
    <w:p w:rsidR="000F33AD" w:rsidRPr="00B443ED" w:rsidRDefault="000F33AD">
      <w:pPr>
        <w:rPr>
          <w:rFonts w:ascii="Calibri" w:hAnsi="Calibri"/>
          <w:sz w:val="26"/>
          <w:szCs w:val="26"/>
          <w:lang w:val="ro-RO"/>
        </w:rPr>
      </w:pPr>
    </w:p>
    <w:p w:rsidR="000F33AD" w:rsidRPr="00B443ED" w:rsidRDefault="001F0CDA" w:rsidP="001E6D7B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B443ED">
        <w:rPr>
          <w:rFonts w:ascii="Calibri" w:hAnsi="Calibri"/>
          <w:b/>
          <w:sz w:val="26"/>
          <w:szCs w:val="26"/>
          <w:lang w:val="ro-RO"/>
        </w:rPr>
        <w:t>HOTĂRÂREA NR. _____</w:t>
      </w:r>
      <w:r w:rsidR="00894C7A">
        <w:rPr>
          <w:rFonts w:ascii="Calibri" w:hAnsi="Calibri"/>
          <w:b/>
          <w:sz w:val="26"/>
          <w:szCs w:val="26"/>
          <w:lang w:val="ro-RO"/>
        </w:rPr>
        <w:t>/201</w:t>
      </w:r>
      <w:r w:rsidR="005A210D">
        <w:rPr>
          <w:rFonts w:ascii="Calibri" w:hAnsi="Calibri"/>
          <w:b/>
          <w:sz w:val="26"/>
          <w:szCs w:val="26"/>
          <w:lang w:val="ro-RO"/>
        </w:rPr>
        <w:t>8</w:t>
      </w:r>
    </w:p>
    <w:p w:rsidR="000F33AD" w:rsidRPr="00B443ED" w:rsidRDefault="000F33AD">
      <w:pPr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ab/>
      </w:r>
    </w:p>
    <w:p w:rsidR="008153C9" w:rsidRDefault="00062B51" w:rsidP="008303B7">
      <w:pPr>
        <w:pStyle w:val="Szvegtrzs"/>
        <w:rPr>
          <w:rFonts w:ascii="Calibri" w:hAnsi="Calibri"/>
          <w:snapToGrid w:val="0"/>
          <w:sz w:val="26"/>
          <w:szCs w:val="26"/>
        </w:rPr>
      </w:pPr>
      <w:r w:rsidRPr="00EE4B89">
        <w:rPr>
          <w:rFonts w:ascii="Calibri" w:hAnsi="Calibri"/>
          <w:snapToGrid w:val="0"/>
          <w:sz w:val="26"/>
          <w:szCs w:val="26"/>
        </w:rPr>
        <w:t>privind modi</w:t>
      </w:r>
      <w:r w:rsidR="00EE4B89">
        <w:rPr>
          <w:rFonts w:ascii="Calibri" w:hAnsi="Calibri"/>
          <w:snapToGrid w:val="0"/>
          <w:sz w:val="26"/>
          <w:szCs w:val="26"/>
        </w:rPr>
        <w:t xml:space="preserve">ficarea  </w:t>
      </w:r>
      <w:r w:rsidR="008153C9">
        <w:rPr>
          <w:rFonts w:ascii="Calibri" w:hAnsi="Calibri"/>
          <w:snapToGrid w:val="0"/>
          <w:sz w:val="26"/>
          <w:szCs w:val="26"/>
        </w:rPr>
        <w:t xml:space="preserve">și completarea Hotărârii Consiliului Județean Harghita </w:t>
      </w:r>
    </w:p>
    <w:p w:rsidR="00BF34F0" w:rsidRDefault="001B4599" w:rsidP="008303B7">
      <w:pPr>
        <w:pStyle w:val="Szvegtrzs"/>
        <w:rPr>
          <w:rFonts w:ascii="Calibri" w:hAnsi="Calibri"/>
          <w:snapToGrid w:val="0"/>
          <w:sz w:val="26"/>
          <w:szCs w:val="26"/>
        </w:rPr>
      </w:pPr>
      <w:r>
        <w:rPr>
          <w:rFonts w:ascii="Calibri" w:hAnsi="Calibri"/>
          <w:snapToGrid w:val="0"/>
          <w:sz w:val="26"/>
          <w:szCs w:val="26"/>
        </w:rPr>
        <w:t xml:space="preserve">nr. </w:t>
      </w:r>
      <w:r w:rsidR="00B62638">
        <w:rPr>
          <w:rFonts w:ascii="Calibri" w:hAnsi="Calibri"/>
          <w:snapToGrid w:val="0"/>
          <w:sz w:val="26"/>
          <w:szCs w:val="26"/>
        </w:rPr>
        <w:t>327/2017</w:t>
      </w:r>
      <w:r w:rsidR="008153C9">
        <w:rPr>
          <w:rFonts w:ascii="Calibri" w:hAnsi="Calibri"/>
          <w:snapToGrid w:val="0"/>
          <w:sz w:val="26"/>
          <w:szCs w:val="26"/>
        </w:rPr>
        <w:t xml:space="preserve"> privind aprobarea organigramei și a </w:t>
      </w:r>
      <w:r w:rsidR="00EE4B89">
        <w:rPr>
          <w:rFonts w:ascii="Calibri" w:hAnsi="Calibri"/>
          <w:snapToGrid w:val="0"/>
          <w:sz w:val="26"/>
          <w:szCs w:val="26"/>
        </w:rPr>
        <w:t>statului de funcţii al</w:t>
      </w:r>
      <w:r w:rsidR="008153C9">
        <w:rPr>
          <w:rFonts w:ascii="Calibri" w:hAnsi="Calibri"/>
          <w:snapToGrid w:val="0"/>
          <w:sz w:val="26"/>
          <w:szCs w:val="26"/>
        </w:rPr>
        <w:t>e</w:t>
      </w:r>
      <w:r w:rsidR="00062B51" w:rsidRPr="00EE4B89">
        <w:rPr>
          <w:rFonts w:ascii="Calibri" w:hAnsi="Calibri"/>
          <w:snapToGrid w:val="0"/>
          <w:sz w:val="26"/>
          <w:szCs w:val="26"/>
        </w:rPr>
        <w:t xml:space="preserve"> </w:t>
      </w:r>
    </w:p>
    <w:p w:rsidR="00BF34F0" w:rsidRDefault="00B62638" w:rsidP="008303B7">
      <w:pPr>
        <w:pStyle w:val="Szvegtrzs"/>
        <w:rPr>
          <w:rFonts w:ascii="Calibri" w:hAnsi="Calibri"/>
          <w:snapToGrid w:val="0"/>
          <w:sz w:val="26"/>
          <w:szCs w:val="26"/>
        </w:rPr>
      </w:pPr>
      <w:r>
        <w:rPr>
          <w:rFonts w:ascii="Calibri" w:hAnsi="Calibri"/>
          <w:snapToGrid w:val="0"/>
          <w:sz w:val="26"/>
          <w:szCs w:val="26"/>
        </w:rPr>
        <w:t>Școlii Profesionale</w:t>
      </w:r>
      <w:r w:rsidR="003D4E00">
        <w:rPr>
          <w:rFonts w:ascii="Calibri" w:hAnsi="Calibri"/>
          <w:snapToGrid w:val="0"/>
          <w:sz w:val="26"/>
          <w:szCs w:val="26"/>
        </w:rPr>
        <w:t xml:space="preserve"> Special</w:t>
      </w:r>
      <w:r>
        <w:rPr>
          <w:rFonts w:ascii="Calibri" w:hAnsi="Calibri"/>
          <w:snapToGrid w:val="0"/>
          <w:sz w:val="26"/>
          <w:szCs w:val="26"/>
        </w:rPr>
        <w:t>e</w:t>
      </w:r>
      <w:r w:rsidR="00BF34F0">
        <w:rPr>
          <w:rFonts w:ascii="Calibri" w:hAnsi="Calibri"/>
          <w:snapToGrid w:val="0"/>
          <w:sz w:val="26"/>
          <w:szCs w:val="26"/>
        </w:rPr>
        <w:t xml:space="preserve"> ”SZENT ANNA”</w:t>
      </w:r>
      <w:r w:rsidR="00062B51" w:rsidRPr="00EE4B89">
        <w:rPr>
          <w:rFonts w:ascii="Calibri" w:hAnsi="Calibri"/>
          <w:snapToGrid w:val="0"/>
          <w:sz w:val="26"/>
          <w:szCs w:val="26"/>
        </w:rPr>
        <w:t xml:space="preserve"> </w:t>
      </w:r>
      <w:r w:rsidR="00BF34F0">
        <w:rPr>
          <w:rFonts w:ascii="Calibri" w:hAnsi="Calibri"/>
          <w:snapToGrid w:val="0"/>
          <w:sz w:val="26"/>
          <w:szCs w:val="26"/>
        </w:rPr>
        <w:t>Miercurea Ciuc</w:t>
      </w:r>
    </w:p>
    <w:p w:rsidR="00062B51" w:rsidRPr="00EE4B89" w:rsidRDefault="00062B51" w:rsidP="008303B7">
      <w:pPr>
        <w:pStyle w:val="Szvegtrzs"/>
        <w:rPr>
          <w:rFonts w:ascii="Calibri" w:hAnsi="Calibri"/>
          <w:snapToGrid w:val="0"/>
          <w:sz w:val="26"/>
          <w:szCs w:val="26"/>
        </w:rPr>
      </w:pPr>
      <w:r w:rsidRPr="00EE4B89">
        <w:rPr>
          <w:rFonts w:ascii="Calibri" w:hAnsi="Calibri"/>
          <w:snapToGrid w:val="0"/>
          <w:sz w:val="26"/>
          <w:szCs w:val="26"/>
        </w:rPr>
        <w:t xml:space="preserve"> </w:t>
      </w:r>
    </w:p>
    <w:p w:rsidR="000F33AD" w:rsidRDefault="000F33AD">
      <w:pPr>
        <w:rPr>
          <w:rFonts w:ascii="Calibri" w:hAnsi="Calibri"/>
          <w:sz w:val="26"/>
          <w:szCs w:val="26"/>
          <w:lang w:val="ro-RO"/>
        </w:rPr>
      </w:pPr>
    </w:p>
    <w:p w:rsidR="00064A14" w:rsidRPr="00B443ED" w:rsidRDefault="00064A14">
      <w:pPr>
        <w:rPr>
          <w:rFonts w:ascii="Calibri" w:hAnsi="Calibri"/>
          <w:sz w:val="26"/>
          <w:szCs w:val="26"/>
          <w:lang w:val="ro-RO"/>
        </w:rPr>
      </w:pPr>
    </w:p>
    <w:p w:rsidR="00DF5259" w:rsidRPr="00B443ED" w:rsidRDefault="00DF5259">
      <w:pPr>
        <w:rPr>
          <w:rFonts w:ascii="Calibri" w:hAnsi="Calibri"/>
          <w:sz w:val="26"/>
          <w:szCs w:val="26"/>
          <w:lang w:val="ro-RO"/>
        </w:rPr>
      </w:pPr>
    </w:p>
    <w:p w:rsidR="000F33AD" w:rsidRDefault="009B654C" w:rsidP="00A960B6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B443ED">
        <w:rPr>
          <w:rFonts w:ascii="Calibri" w:hAnsi="Calibri"/>
          <w:b/>
          <w:sz w:val="26"/>
          <w:szCs w:val="26"/>
          <w:lang w:val="ro-RO"/>
        </w:rPr>
        <w:t>Consiliul Judeţean Harghita,</w:t>
      </w:r>
    </w:p>
    <w:p w:rsidR="00064A14" w:rsidRPr="00B443ED" w:rsidRDefault="00064A14" w:rsidP="00A960B6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F5259" w:rsidRPr="00AA35BB" w:rsidRDefault="0013704C" w:rsidP="0097742F">
      <w:pPr>
        <w:pStyle w:val="Szvegtrzs"/>
        <w:jc w:val="both"/>
        <w:rPr>
          <w:rFonts w:ascii="Calibri" w:hAnsi="Calibri"/>
          <w:snapToGrid w:val="0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DF5259" w:rsidRPr="00B443ED">
        <w:rPr>
          <w:rFonts w:ascii="Calibri" w:hAnsi="Calibri"/>
          <w:sz w:val="26"/>
          <w:szCs w:val="26"/>
        </w:rPr>
        <w:t>Având în vedere</w:t>
      </w:r>
      <w:r w:rsidR="005D509B">
        <w:rPr>
          <w:rFonts w:ascii="Calibri" w:hAnsi="Calibri"/>
          <w:sz w:val="26"/>
          <w:szCs w:val="26"/>
        </w:rPr>
        <w:t xml:space="preserve"> </w:t>
      </w:r>
      <w:r w:rsidR="009B654C" w:rsidRPr="00B443ED">
        <w:rPr>
          <w:rFonts w:ascii="Calibri" w:hAnsi="Calibri"/>
          <w:sz w:val="26"/>
          <w:szCs w:val="26"/>
        </w:rPr>
        <w:t>Expunerea de motive nr.</w:t>
      </w:r>
      <w:r w:rsidR="00BF34F0">
        <w:rPr>
          <w:rFonts w:ascii="Calibri" w:hAnsi="Calibri"/>
          <w:sz w:val="26"/>
          <w:szCs w:val="26"/>
        </w:rPr>
        <w:t xml:space="preserve"> </w:t>
      </w:r>
      <w:r w:rsidR="00031104" w:rsidRPr="00031104">
        <w:rPr>
          <w:rFonts w:ascii="Calibri" w:hAnsi="Calibri"/>
          <w:sz w:val="26"/>
          <w:szCs w:val="26"/>
          <w:lang w:val="en-US"/>
        </w:rPr>
        <w:t>_________</w:t>
      </w:r>
      <w:r w:rsidR="00B62638">
        <w:rPr>
          <w:rFonts w:ascii="Calibri" w:hAnsi="Calibri"/>
          <w:sz w:val="26"/>
          <w:szCs w:val="26"/>
        </w:rPr>
        <w:t>/2018</w:t>
      </w:r>
      <w:r w:rsidR="009B654C" w:rsidRPr="00B443ED">
        <w:rPr>
          <w:rFonts w:ascii="Calibri" w:hAnsi="Calibri"/>
          <w:sz w:val="26"/>
          <w:szCs w:val="26"/>
        </w:rPr>
        <w:t xml:space="preserve">, iniţiată de către </w:t>
      </w:r>
      <w:r w:rsidR="00E635B7">
        <w:rPr>
          <w:rFonts w:ascii="Calibri" w:hAnsi="Calibri"/>
          <w:sz w:val="26"/>
          <w:szCs w:val="26"/>
        </w:rPr>
        <w:t>preşedintele</w:t>
      </w:r>
      <w:r w:rsidR="009A2D5D">
        <w:rPr>
          <w:rFonts w:ascii="Calibri" w:hAnsi="Calibri"/>
          <w:sz w:val="26"/>
          <w:szCs w:val="26"/>
        </w:rPr>
        <w:t xml:space="preserve"> B</w:t>
      </w:r>
      <w:r w:rsidR="00E566F1">
        <w:rPr>
          <w:rFonts w:ascii="Calibri" w:hAnsi="Calibri"/>
          <w:sz w:val="26"/>
          <w:szCs w:val="26"/>
        </w:rPr>
        <w:t>orboly Csaba</w:t>
      </w:r>
      <w:r w:rsidR="009B654C" w:rsidRPr="00B443ED">
        <w:rPr>
          <w:rFonts w:ascii="Calibri" w:hAnsi="Calibri"/>
          <w:sz w:val="26"/>
          <w:szCs w:val="26"/>
        </w:rPr>
        <w:t xml:space="preserve">, la </w:t>
      </w:r>
      <w:r w:rsidR="000D416B" w:rsidRPr="00B443ED">
        <w:rPr>
          <w:rFonts w:ascii="Calibri" w:hAnsi="Calibri"/>
          <w:sz w:val="26"/>
          <w:szCs w:val="26"/>
        </w:rPr>
        <w:t xml:space="preserve">propunerea </w:t>
      </w:r>
      <w:r w:rsidR="000D416B" w:rsidRPr="00B443ED">
        <w:rPr>
          <w:rFonts w:ascii="Calibri" w:hAnsi="Calibri"/>
          <w:snapToGrid w:val="0"/>
          <w:sz w:val="26"/>
          <w:szCs w:val="26"/>
        </w:rPr>
        <w:t>Școlii</w:t>
      </w:r>
      <w:r w:rsidR="001F7931">
        <w:rPr>
          <w:rFonts w:ascii="Calibri" w:hAnsi="Calibri"/>
          <w:sz w:val="26"/>
          <w:szCs w:val="26"/>
        </w:rPr>
        <w:t xml:space="preserve"> Profesionale Speciale </w:t>
      </w:r>
      <w:r w:rsidR="001F7931" w:rsidRPr="00A6159C">
        <w:rPr>
          <w:rFonts w:ascii="Calibri" w:hAnsi="Calibri"/>
          <w:sz w:val="26"/>
          <w:szCs w:val="26"/>
        </w:rPr>
        <w:t>“Szent Anna” Miercurea Ciuc</w:t>
      </w:r>
      <w:r w:rsidR="008A6F49">
        <w:rPr>
          <w:rFonts w:ascii="Calibri" w:hAnsi="Calibri"/>
          <w:snapToGrid w:val="0"/>
          <w:sz w:val="26"/>
          <w:szCs w:val="26"/>
        </w:rPr>
        <w:t xml:space="preserve">, </w:t>
      </w:r>
      <w:r w:rsidR="00E635B7">
        <w:rPr>
          <w:rFonts w:ascii="Calibri" w:hAnsi="Calibri"/>
          <w:snapToGrid w:val="0"/>
          <w:sz w:val="26"/>
          <w:szCs w:val="26"/>
        </w:rPr>
        <w:t>privind modificarea statului de funcţii</w:t>
      </w:r>
      <w:r w:rsidR="00062B51" w:rsidRPr="00B443ED">
        <w:rPr>
          <w:rFonts w:ascii="Calibri" w:hAnsi="Calibri"/>
          <w:snapToGrid w:val="0"/>
          <w:sz w:val="26"/>
          <w:szCs w:val="26"/>
        </w:rPr>
        <w:t xml:space="preserve"> aprobate prin Hotărârea Consiliul</w:t>
      </w:r>
      <w:r w:rsidR="00894C7A">
        <w:rPr>
          <w:rFonts w:ascii="Calibri" w:hAnsi="Calibri"/>
          <w:snapToGrid w:val="0"/>
          <w:sz w:val="26"/>
          <w:szCs w:val="26"/>
        </w:rPr>
        <w:t xml:space="preserve">ui Judeţean Harghita nr. </w:t>
      </w:r>
      <w:r w:rsidR="00B62638">
        <w:rPr>
          <w:rFonts w:ascii="Calibri" w:hAnsi="Calibri"/>
          <w:snapToGrid w:val="0"/>
          <w:sz w:val="26"/>
          <w:szCs w:val="26"/>
        </w:rPr>
        <w:t>327/2017</w:t>
      </w:r>
      <w:r w:rsidR="0027664E" w:rsidRPr="00B443ED">
        <w:rPr>
          <w:rFonts w:ascii="Calibri" w:hAnsi="Calibri"/>
          <w:snapToGrid w:val="0"/>
          <w:sz w:val="26"/>
          <w:szCs w:val="26"/>
        </w:rPr>
        <w:t>;</w:t>
      </w:r>
    </w:p>
    <w:p w:rsidR="00A15410" w:rsidRDefault="00555600" w:rsidP="00A53B9C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>Raportu</w:t>
      </w:r>
      <w:r w:rsidR="00DF5259" w:rsidRPr="00B443ED">
        <w:rPr>
          <w:rFonts w:ascii="Calibri" w:hAnsi="Calibri"/>
          <w:sz w:val="26"/>
          <w:szCs w:val="26"/>
          <w:lang w:val="ro-RO"/>
        </w:rPr>
        <w:t>l de specialitate nr.</w:t>
      </w:r>
      <w:r w:rsidR="0097742F">
        <w:rPr>
          <w:rFonts w:ascii="Calibri" w:hAnsi="Calibri"/>
          <w:sz w:val="26"/>
          <w:szCs w:val="26"/>
          <w:lang w:val="ro-RO"/>
        </w:rPr>
        <w:t xml:space="preserve"> </w:t>
      </w:r>
      <w:r w:rsidR="00031104" w:rsidRPr="00031104">
        <w:rPr>
          <w:rFonts w:ascii="Calibri" w:hAnsi="Calibri"/>
          <w:sz w:val="26"/>
          <w:szCs w:val="26"/>
          <w:lang w:val="ro-RO"/>
        </w:rPr>
        <w:t>_________</w:t>
      </w:r>
      <w:r w:rsidRPr="00B443ED">
        <w:rPr>
          <w:rFonts w:ascii="Calibri" w:hAnsi="Calibri"/>
          <w:sz w:val="26"/>
          <w:szCs w:val="26"/>
          <w:lang w:val="ro-RO"/>
        </w:rPr>
        <w:t>/201</w:t>
      </w:r>
      <w:r w:rsidR="00B62638">
        <w:rPr>
          <w:rFonts w:ascii="Calibri" w:hAnsi="Calibri"/>
          <w:sz w:val="26"/>
          <w:szCs w:val="26"/>
          <w:lang w:val="ro-RO"/>
        </w:rPr>
        <w:t>8</w:t>
      </w:r>
      <w:r w:rsidRPr="00B443ED">
        <w:rPr>
          <w:rFonts w:ascii="Calibri" w:hAnsi="Calibri"/>
          <w:sz w:val="26"/>
          <w:szCs w:val="26"/>
          <w:lang w:val="ro-RO"/>
        </w:rPr>
        <w:t xml:space="preserve"> al Direcţiei </w:t>
      </w:r>
      <w:r w:rsidR="005D509B">
        <w:rPr>
          <w:rFonts w:ascii="Calibri" w:hAnsi="Calibri"/>
          <w:sz w:val="26"/>
          <w:szCs w:val="26"/>
          <w:lang w:val="ro-RO"/>
        </w:rPr>
        <w:t>generale</w:t>
      </w:r>
      <w:r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5D509B">
        <w:rPr>
          <w:rFonts w:ascii="Calibri" w:hAnsi="Calibri"/>
          <w:sz w:val="26"/>
          <w:szCs w:val="26"/>
          <w:lang w:val="ro-RO"/>
        </w:rPr>
        <w:t>a</w:t>
      </w:r>
      <w:r w:rsidRPr="00B443ED">
        <w:rPr>
          <w:rFonts w:ascii="Calibri" w:hAnsi="Calibri"/>
          <w:sz w:val="26"/>
          <w:szCs w:val="26"/>
          <w:lang w:val="ro-RO"/>
        </w:rPr>
        <w:t>dminist</w:t>
      </w:r>
      <w:r w:rsidR="00DF5259" w:rsidRPr="00B443ED">
        <w:rPr>
          <w:rFonts w:ascii="Calibri" w:hAnsi="Calibri"/>
          <w:sz w:val="26"/>
          <w:szCs w:val="26"/>
          <w:lang w:val="ro-RO"/>
        </w:rPr>
        <w:t xml:space="preserve">raţie </w:t>
      </w:r>
      <w:r w:rsidR="005D509B">
        <w:rPr>
          <w:rFonts w:ascii="Calibri" w:hAnsi="Calibri"/>
          <w:sz w:val="26"/>
          <w:szCs w:val="26"/>
          <w:lang w:val="ro-RO"/>
        </w:rPr>
        <w:t>p</w:t>
      </w:r>
      <w:r w:rsidR="00DF5259" w:rsidRPr="00B443ED">
        <w:rPr>
          <w:rFonts w:ascii="Calibri" w:hAnsi="Calibri"/>
          <w:sz w:val="26"/>
          <w:szCs w:val="26"/>
          <w:lang w:val="ro-RO"/>
        </w:rPr>
        <w:t xml:space="preserve">ublică </w:t>
      </w:r>
      <w:r w:rsidR="005D509B">
        <w:rPr>
          <w:rFonts w:ascii="Calibri" w:hAnsi="Calibri"/>
          <w:sz w:val="26"/>
          <w:szCs w:val="26"/>
          <w:lang w:val="ro-RO"/>
        </w:rPr>
        <w:t>l</w:t>
      </w:r>
      <w:r w:rsidR="00DF5259" w:rsidRPr="00B443ED">
        <w:rPr>
          <w:rFonts w:ascii="Calibri" w:hAnsi="Calibri"/>
          <w:sz w:val="26"/>
          <w:szCs w:val="26"/>
          <w:lang w:val="ro-RO"/>
        </w:rPr>
        <w:t>ocală,</w:t>
      </w:r>
      <w:r w:rsidRPr="00B443ED">
        <w:rPr>
          <w:rFonts w:ascii="Calibri" w:hAnsi="Calibri"/>
          <w:sz w:val="26"/>
          <w:szCs w:val="26"/>
          <w:lang w:val="ro-RO"/>
        </w:rPr>
        <w:t xml:space="preserve"> Raportul de specialitate nr.</w:t>
      </w:r>
      <w:r w:rsidR="00F03B0E">
        <w:rPr>
          <w:rFonts w:ascii="Calibri" w:hAnsi="Calibri"/>
          <w:sz w:val="26"/>
          <w:szCs w:val="26"/>
          <w:lang w:val="ro-RO"/>
        </w:rPr>
        <w:t xml:space="preserve"> </w:t>
      </w:r>
      <w:r w:rsidRPr="00B443ED">
        <w:rPr>
          <w:rFonts w:ascii="Calibri" w:hAnsi="Calibri"/>
          <w:sz w:val="26"/>
          <w:szCs w:val="26"/>
          <w:lang w:val="ro-RO"/>
        </w:rPr>
        <w:t>_________/201</w:t>
      </w:r>
      <w:r w:rsidR="00B62638">
        <w:rPr>
          <w:rFonts w:ascii="Calibri" w:hAnsi="Calibri"/>
          <w:sz w:val="26"/>
          <w:szCs w:val="26"/>
          <w:lang w:val="ro-RO"/>
        </w:rPr>
        <w:t>8</w:t>
      </w:r>
      <w:r w:rsidRPr="00B443ED">
        <w:rPr>
          <w:rFonts w:ascii="Calibri" w:hAnsi="Calibri"/>
          <w:sz w:val="26"/>
          <w:szCs w:val="26"/>
          <w:lang w:val="ro-RO"/>
        </w:rPr>
        <w:t xml:space="preserve"> al Direcţiei</w:t>
      </w:r>
      <w:r w:rsidR="007F721B">
        <w:rPr>
          <w:rFonts w:ascii="Calibri" w:hAnsi="Calibri"/>
          <w:sz w:val="26"/>
          <w:szCs w:val="26"/>
          <w:lang w:val="ro-RO"/>
        </w:rPr>
        <w:t xml:space="preserve"> </w:t>
      </w:r>
      <w:r w:rsidR="005D509B">
        <w:rPr>
          <w:rFonts w:ascii="Calibri" w:hAnsi="Calibri"/>
          <w:sz w:val="26"/>
          <w:szCs w:val="26"/>
          <w:lang w:val="ro-RO"/>
        </w:rPr>
        <w:t>g</w:t>
      </w:r>
      <w:r w:rsidR="007F721B">
        <w:rPr>
          <w:rFonts w:ascii="Calibri" w:hAnsi="Calibri"/>
          <w:sz w:val="26"/>
          <w:szCs w:val="26"/>
          <w:lang w:val="ro-RO"/>
        </w:rPr>
        <w:t>enerale</w:t>
      </w:r>
      <w:r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5D509B">
        <w:rPr>
          <w:rFonts w:ascii="Calibri" w:hAnsi="Calibri"/>
          <w:sz w:val="26"/>
          <w:szCs w:val="26"/>
          <w:lang w:val="ro-RO"/>
        </w:rPr>
        <w:t xml:space="preserve">economice și </w:t>
      </w:r>
      <w:r w:rsidR="00DF5259" w:rsidRPr="00B443ED">
        <w:rPr>
          <w:rFonts w:ascii="Calibri" w:hAnsi="Calibri"/>
          <w:sz w:val="26"/>
          <w:szCs w:val="26"/>
          <w:lang w:val="ro-RO"/>
        </w:rPr>
        <w:t>Raportul de specialitate nr.</w:t>
      </w:r>
      <w:r w:rsidR="00F03B0E">
        <w:rPr>
          <w:rFonts w:ascii="Calibri" w:hAnsi="Calibri"/>
          <w:sz w:val="26"/>
          <w:szCs w:val="26"/>
          <w:lang w:val="ro-RO"/>
        </w:rPr>
        <w:t xml:space="preserve"> </w:t>
      </w:r>
      <w:r w:rsidR="00406A67">
        <w:rPr>
          <w:rFonts w:ascii="Calibri" w:hAnsi="Calibri"/>
          <w:sz w:val="26"/>
          <w:szCs w:val="26"/>
          <w:lang w:val="ro-RO"/>
        </w:rPr>
        <w:t>________</w:t>
      </w:r>
      <w:r w:rsidR="00DF5259" w:rsidRPr="00B443ED">
        <w:rPr>
          <w:rFonts w:ascii="Calibri" w:hAnsi="Calibri"/>
          <w:sz w:val="26"/>
          <w:szCs w:val="26"/>
          <w:lang w:val="ro-RO"/>
        </w:rPr>
        <w:t>/201</w:t>
      </w:r>
      <w:r w:rsidR="00B62638">
        <w:rPr>
          <w:rFonts w:ascii="Calibri" w:hAnsi="Calibri"/>
          <w:sz w:val="26"/>
          <w:szCs w:val="26"/>
          <w:lang w:val="ro-RO"/>
        </w:rPr>
        <w:t>8</w:t>
      </w:r>
      <w:r w:rsidR="00DF5259" w:rsidRPr="00B443ED">
        <w:rPr>
          <w:rFonts w:ascii="Calibri" w:hAnsi="Calibri"/>
          <w:sz w:val="26"/>
          <w:szCs w:val="26"/>
          <w:lang w:val="ro-RO"/>
        </w:rPr>
        <w:t xml:space="preserve"> al Direcţiei</w:t>
      </w:r>
      <w:r w:rsidR="0027664E"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5D509B">
        <w:rPr>
          <w:rFonts w:ascii="Calibri" w:hAnsi="Calibri"/>
          <w:sz w:val="26"/>
          <w:szCs w:val="26"/>
          <w:lang w:val="ro-RO"/>
        </w:rPr>
        <w:t>g</w:t>
      </w:r>
      <w:r w:rsidR="00DE0F0D">
        <w:rPr>
          <w:rFonts w:ascii="Calibri" w:hAnsi="Calibri"/>
          <w:sz w:val="26"/>
          <w:szCs w:val="26"/>
          <w:lang w:val="ro-RO"/>
        </w:rPr>
        <w:t xml:space="preserve">enerale </w:t>
      </w:r>
      <w:r w:rsidR="005D509B">
        <w:rPr>
          <w:rFonts w:ascii="Calibri" w:hAnsi="Calibri"/>
          <w:sz w:val="26"/>
          <w:szCs w:val="26"/>
          <w:lang w:val="ro-RO"/>
        </w:rPr>
        <w:t>m</w:t>
      </w:r>
      <w:r w:rsidR="0027664E" w:rsidRPr="00B443ED">
        <w:rPr>
          <w:rFonts w:ascii="Calibri" w:hAnsi="Calibri"/>
          <w:sz w:val="26"/>
          <w:szCs w:val="26"/>
          <w:lang w:val="ro-RO"/>
        </w:rPr>
        <w:t>anagement</w:t>
      </w:r>
      <w:r w:rsidR="005D509B" w:rsidRPr="00B975E1">
        <w:rPr>
          <w:rFonts w:ascii="Calibri" w:hAnsi="Calibri"/>
          <w:sz w:val="26"/>
          <w:szCs w:val="26"/>
          <w:lang w:val="ro-RO"/>
        </w:rPr>
        <w:t>;</w:t>
      </w:r>
      <w:r w:rsidR="0027664E"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A15410">
        <w:rPr>
          <w:rFonts w:ascii="Calibri" w:hAnsi="Calibri"/>
          <w:sz w:val="26"/>
          <w:szCs w:val="26"/>
          <w:lang w:val="ro-RO"/>
        </w:rPr>
        <w:t xml:space="preserve">                                                                                                                                         </w:t>
      </w:r>
    </w:p>
    <w:p w:rsidR="001A0634" w:rsidRDefault="00A15410" w:rsidP="001A0634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Luând în considerare</w:t>
      </w:r>
      <w:r w:rsidR="00555600" w:rsidRPr="00B443ED">
        <w:rPr>
          <w:rFonts w:ascii="Calibri" w:hAnsi="Calibri"/>
          <w:sz w:val="26"/>
          <w:szCs w:val="26"/>
          <w:lang w:val="ro-RO"/>
        </w:rPr>
        <w:t xml:space="preserve"> avizul favorabil al Comisiei </w:t>
      </w:r>
      <w:r w:rsidR="00676A4C">
        <w:rPr>
          <w:rFonts w:ascii="Calibri" w:hAnsi="Calibri"/>
          <w:sz w:val="26"/>
          <w:szCs w:val="26"/>
          <w:lang w:val="ro-RO"/>
        </w:rPr>
        <w:t>economică, juridică</w:t>
      </w:r>
      <w:r w:rsidR="005D509B">
        <w:rPr>
          <w:rFonts w:ascii="Calibri" w:hAnsi="Calibri"/>
          <w:sz w:val="26"/>
          <w:szCs w:val="26"/>
          <w:lang w:val="ro-RO"/>
        </w:rPr>
        <w:t>;</w:t>
      </w:r>
      <w:r w:rsidR="005559D3" w:rsidRPr="00B443ED">
        <w:rPr>
          <w:rFonts w:ascii="Calibri" w:hAnsi="Calibri"/>
          <w:sz w:val="26"/>
          <w:szCs w:val="26"/>
          <w:lang w:val="ro-RO"/>
        </w:rPr>
        <w:t xml:space="preserve"> </w:t>
      </w:r>
    </w:p>
    <w:p w:rsidR="007F721B" w:rsidRDefault="005559D3" w:rsidP="009F6460">
      <w:pPr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 w:rsidRPr="001A0634">
        <w:rPr>
          <w:rFonts w:asciiTheme="minorHAnsi" w:hAnsiTheme="minorHAnsi"/>
          <w:sz w:val="26"/>
          <w:szCs w:val="26"/>
          <w:lang w:val="ro-RO"/>
        </w:rPr>
        <w:t>În conformitate cu</w:t>
      </w:r>
      <w:r w:rsidR="00DE0F0D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ED5C9C" w:rsidRPr="001A0634">
        <w:rPr>
          <w:rFonts w:asciiTheme="minorHAnsi" w:hAnsiTheme="minorHAnsi"/>
          <w:sz w:val="26"/>
          <w:szCs w:val="26"/>
          <w:lang w:val="ro-RO"/>
        </w:rPr>
        <w:t>prevederile</w:t>
      </w:r>
      <w:r w:rsidR="006B2BAE" w:rsidRPr="001A0634">
        <w:rPr>
          <w:rFonts w:asciiTheme="minorHAnsi" w:hAnsiTheme="minorHAnsi"/>
          <w:sz w:val="26"/>
          <w:szCs w:val="26"/>
          <w:lang w:val="ro-RO"/>
        </w:rPr>
        <w:t xml:space="preserve"> Legii</w:t>
      </w:r>
      <w:r w:rsidR="003D4E00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43382F" w:rsidRPr="001A0634">
        <w:rPr>
          <w:rFonts w:asciiTheme="minorHAnsi" w:hAnsiTheme="minorHAnsi"/>
          <w:sz w:val="26"/>
          <w:szCs w:val="26"/>
          <w:lang w:val="ro-RO"/>
        </w:rPr>
        <w:t>e</w:t>
      </w:r>
      <w:r w:rsidR="003D4E00" w:rsidRPr="001A0634">
        <w:rPr>
          <w:rFonts w:asciiTheme="minorHAnsi" w:hAnsiTheme="minorHAnsi"/>
          <w:sz w:val="26"/>
          <w:szCs w:val="26"/>
          <w:lang w:val="ro-RO"/>
        </w:rPr>
        <w:t>ducaţiei naţionale</w:t>
      </w:r>
      <w:r w:rsidR="006B2BAE" w:rsidRPr="001A0634">
        <w:rPr>
          <w:rFonts w:asciiTheme="minorHAnsi" w:hAnsiTheme="minorHAnsi"/>
          <w:sz w:val="26"/>
          <w:szCs w:val="26"/>
          <w:lang w:val="ro-RO"/>
        </w:rPr>
        <w:t xml:space="preserve"> n</w:t>
      </w:r>
      <w:r w:rsidR="0097742F" w:rsidRPr="001A0634">
        <w:rPr>
          <w:rFonts w:asciiTheme="minorHAnsi" w:hAnsiTheme="minorHAnsi"/>
          <w:sz w:val="26"/>
          <w:szCs w:val="26"/>
          <w:lang w:val="ro-RO"/>
        </w:rPr>
        <w:t>r. 1/2011</w:t>
      </w:r>
      <w:r w:rsidR="00ED5C9C" w:rsidRPr="001A0634">
        <w:rPr>
          <w:rFonts w:asciiTheme="minorHAnsi" w:hAnsiTheme="minorHAnsi"/>
          <w:sz w:val="26"/>
          <w:szCs w:val="26"/>
          <w:lang w:val="ro-RO"/>
        </w:rPr>
        <w:t>,</w:t>
      </w:r>
      <w:r w:rsidR="00867A76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27664E" w:rsidRPr="001A0634">
        <w:rPr>
          <w:rFonts w:asciiTheme="minorHAnsi" w:hAnsiTheme="minorHAnsi"/>
          <w:sz w:val="26"/>
          <w:szCs w:val="26"/>
          <w:lang w:val="ro-RO"/>
        </w:rPr>
        <w:t>cu modificările</w:t>
      </w:r>
      <w:r w:rsidR="00AA2013" w:rsidRPr="001A0634">
        <w:rPr>
          <w:rFonts w:asciiTheme="minorHAnsi" w:hAnsiTheme="minorHAnsi"/>
          <w:sz w:val="26"/>
          <w:szCs w:val="26"/>
          <w:lang w:val="ro-RO"/>
        </w:rPr>
        <w:t xml:space="preserve"> și completările</w:t>
      </w:r>
      <w:r w:rsidR="0097742F" w:rsidRPr="001A0634">
        <w:rPr>
          <w:rFonts w:asciiTheme="minorHAnsi" w:hAnsiTheme="minorHAnsi"/>
          <w:sz w:val="26"/>
          <w:szCs w:val="26"/>
          <w:lang w:val="ro-RO"/>
        </w:rPr>
        <w:t xml:space="preserve"> ulterioare,</w:t>
      </w:r>
      <w:r w:rsidR="00DE0F0D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AA2013" w:rsidRPr="001A0634">
        <w:rPr>
          <w:rFonts w:asciiTheme="minorHAnsi" w:hAnsiTheme="minorHAnsi"/>
          <w:sz w:val="26"/>
          <w:szCs w:val="26"/>
          <w:lang w:val="ro-RO"/>
        </w:rPr>
        <w:t>ale</w:t>
      </w:r>
      <w:r w:rsidR="00C264E1" w:rsidRPr="001A0634">
        <w:rPr>
          <w:rFonts w:asciiTheme="minorHAnsi" w:hAnsiTheme="minorHAnsi"/>
          <w:sz w:val="26"/>
          <w:szCs w:val="26"/>
          <w:lang w:val="ro-RO"/>
        </w:rPr>
        <w:t xml:space="preserve"> Legii nr. 500/2002 privind finanţele publice, cu modificări</w:t>
      </w:r>
      <w:r w:rsidR="00AA2013" w:rsidRPr="001A0634">
        <w:rPr>
          <w:rFonts w:asciiTheme="minorHAnsi" w:hAnsiTheme="minorHAnsi"/>
          <w:sz w:val="26"/>
          <w:szCs w:val="26"/>
          <w:lang w:val="ro-RO"/>
        </w:rPr>
        <w:t xml:space="preserve">le şi completările ulterioare, </w:t>
      </w:r>
      <w:r w:rsidR="00C264E1" w:rsidRPr="001A0634">
        <w:rPr>
          <w:rFonts w:asciiTheme="minorHAnsi" w:hAnsiTheme="minorHAnsi"/>
          <w:sz w:val="26"/>
          <w:szCs w:val="26"/>
          <w:lang w:val="ro-RO"/>
        </w:rPr>
        <w:t>ale Legii nr. 273/2006 privind finan</w:t>
      </w:r>
      <w:r w:rsidR="007C6C93" w:rsidRPr="001A0634">
        <w:rPr>
          <w:rFonts w:asciiTheme="minorHAnsi" w:hAnsiTheme="minorHAnsi"/>
          <w:sz w:val="26"/>
          <w:szCs w:val="26"/>
          <w:lang w:val="ro-RO"/>
        </w:rPr>
        <w:t>ţ</w:t>
      </w:r>
      <w:r w:rsidR="00C264E1" w:rsidRPr="001A0634">
        <w:rPr>
          <w:rFonts w:asciiTheme="minorHAnsi" w:hAnsiTheme="minorHAnsi"/>
          <w:sz w:val="26"/>
          <w:szCs w:val="26"/>
          <w:lang w:val="ro-RO"/>
        </w:rPr>
        <w:t>ele publice locale, cu modificările şi completările ulteri</w:t>
      </w:r>
      <w:r w:rsidR="0097742F" w:rsidRPr="001A0634">
        <w:rPr>
          <w:rFonts w:asciiTheme="minorHAnsi" w:hAnsiTheme="minorHAnsi"/>
          <w:sz w:val="26"/>
          <w:szCs w:val="26"/>
          <w:lang w:val="ro-RO"/>
        </w:rPr>
        <w:t>oare,</w:t>
      </w:r>
      <w:r w:rsidR="00C264E1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AA2013" w:rsidRPr="001A0634">
        <w:rPr>
          <w:rFonts w:asciiTheme="minorHAnsi" w:hAnsiTheme="minorHAnsi"/>
          <w:sz w:val="26"/>
          <w:szCs w:val="26"/>
          <w:lang w:val="ro-RO"/>
        </w:rPr>
        <w:t>ale</w:t>
      </w:r>
      <w:r w:rsidR="00867A76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7E3094" w:rsidRPr="001A0634">
        <w:rPr>
          <w:rFonts w:asciiTheme="minorHAnsi" w:hAnsiTheme="minorHAnsi"/>
          <w:sz w:val="26"/>
          <w:szCs w:val="26"/>
          <w:lang w:val="ro-RO"/>
        </w:rPr>
        <w:t>L</w:t>
      </w:r>
      <w:r w:rsidR="001E6D7B" w:rsidRPr="001A0634">
        <w:rPr>
          <w:rFonts w:asciiTheme="minorHAnsi" w:hAnsiTheme="minorHAnsi"/>
          <w:sz w:val="26"/>
          <w:szCs w:val="26"/>
          <w:lang w:val="ro-RO"/>
        </w:rPr>
        <w:t>eg</w:t>
      </w:r>
      <w:r w:rsidR="00ED5C9C" w:rsidRPr="001A0634">
        <w:rPr>
          <w:rFonts w:asciiTheme="minorHAnsi" w:hAnsiTheme="minorHAnsi"/>
          <w:sz w:val="26"/>
          <w:szCs w:val="26"/>
          <w:lang w:val="ro-RO"/>
        </w:rPr>
        <w:t xml:space="preserve">ii </w:t>
      </w:r>
      <w:r w:rsidR="001E6D7B" w:rsidRPr="001A0634">
        <w:rPr>
          <w:rFonts w:asciiTheme="minorHAnsi" w:hAnsiTheme="minorHAnsi"/>
          <w:sz w:val="26"/>
          <w:szCs w:val="26"/>
          <w:lang w:val="ro-RO"/>
        </w:rPr>
        <w:t xml:space="preserve">nr. 24/2000 privind normele de tehnică legislativă pentru elaborarea actelor normative, republicată, cu completările şi modificările ulterioare, </w:t>
      </w:r>
      <w:r w:rsidR="00031104">
        <w:rPr>
          <w:rFonts w:asciiTheme="minorHAnsi" w:hAnsiTheme="minorHAnsi"/>
          <w:kern w:val="36"/>
          <w:sz w:val="26"/>
          <w:szCs w:val="26"/>
          <w:lang w:val="ro-RO" w:eastAsia="ro-RO"/>
        </w:rPr>
        <w:t>Ordonanţa</w:t>
      </w:r>
      <w:r w:rsidR="00031104" w:rsidRPr="00031104">
        <w:rPr>
          <w:rFonts w:asciiTheme="minorHAnsi" w:hAnsiTheme="minorHAnsi"/>
          <w:kern w:val="36"/>
          <w:sz w:val="26"/>
          <w:szCs w:val="26"/>
          <w:lang w:val="ro-RO" w:eastAsia="ro-RO"/>
        </w:rPr>
        <w:t xml:space="preserve"> de urgenţă a Guvernului nr. 57/2015 privind salarizarea personalului plătit din fonduri publice în anul 2016, Ordonanţa de urgenţă nr. 12/2017 pentru modificarea şi completarea Ordonanţei de urgenţă a Guvernului nr. 57/2015 privind salarizarea personalului plătit din fonduri publice în anul 2016, prorogarea unor termene, precum şi unele măsuri fiscal-bugetare, Hotărârea </w:t>
      </w:r>
      <w:r w:rsidR="009F41BA">
        <w:rPr>
          <w:rFonts w:asciiTheme="minorHAnsi" w:hAnsiTheme="minorHAnsi"/>
          <w:kern w:val="36"/>
          <w:sz w:val="26"/>
          <w:szCs w:val="26"/>
          <w:lang w:val="ro-RO" w:eastAsia="ro-RO"/>
        </w:rPr>
        <w:t xml:space="preserve">de Guvern </w:t>
      </w:r>
      <w:r w:rsidR="00031104" w:rsidRPr="00031104">
        <w:rPr>
          <w:rFonts w:asciiTheme="minorHAnsi" w:hAnsiTheme="minorHAnsi"/>
          <w:kern w:val="36"/>
          <w:sz w:val="26"/>
          <w:szCs w:val="26"/>
          <w:lang w:val="ro-RO" w:eastAsia="ro-RO"/>
        </w:rPr>
        <w:t>nr. 38/2017 pentru aplicarea prevederilor art. 34 alin. (3) din Ordonanţa de urgenţă a Guvernului nr. 57/2015 privind salarizarea personalului plătit din fonduri publice în anul 2016, prorogarea unor termene, precum şi unele măsuri fiscal-bugetare</w:t>
      </w:r>
      <w:r w:rsidR="0097742F">
        <w:rPr>
          <w:rFonts w:ascii="Calibri" w:hAnsi="Calibri"/>
          <w:sz w:val="26"/>
          <w:szCs w:val="26"/>
          <w:lang w:val="ro-RO"/>
        </w:rPr>
        <w:t>,</w:t>
      </w:r>
      <w:r w:rsidR="00AA2013">
        <w:rPr>
          <w:rFonts w:ascii="Calibri" w:hAnsi="Calibri"/>
          <w:sz w:val="26"/>
          <w:szCs w:val="26"/>
          <w:lang w:val="ro-RO"/>
        </w:rPr>
        <w:t xml:space="preserve"> </w:t>
      </w:r>
      <w:r w:rsidR="007E1F56" w:rsidRPr="00B443ED">
        <w:rPr>
          <w:rFonts w:ascii="Calibri" w:hAnsi="Calibri"/>
          <w:sz w:val="26"/>
          <w:szCs w:val="26"/>
          <w:lang w:val="ro-RO"/>
        </w:rPr>
        <w:t xml:space="preserve"> ale</w:t>
      </w:r>
      <w:r w:rsidR="00D64891"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7E1F56" w:rsidRPr="00B443ED">
        <w:rPr>
          <w:rFonts w:ascii="Calibri" w:hAnsi="Calibri"/>
          <w:sz w:val="26"/>
          <w:szCs w:val="26"/>
          <w:lang w:val="ro-RO"/>
        </w:rPr>
        <w:t>L</w:t>
      </w:r>
      <w:r w:rsidR="00D64891" w:rsidRPr="00B443ED">
        <w:rPr>
          <w:rFonts w:ascii="Calibri" w:hAnsi="Calibri"/>
          <w:sz w:val="26"/>
          <w:szCs w:val="26"/>
          <w:lang w:val="ro-RO"/>
        </w:rPr>
        <w:t>eg</w:t>
      </w:r>
      <w:r w:rsidR="007E1F56" w:rsidRPr="00B443ED">
        <w:rPr>
          <w:rFonts w:ascii="Calibri" w:hAnsi="Calibri"/>
          <w:sz w:val="26"/>
          <w:szCs w:val="26"/>
          <w:lang w:val="ro-RO"/>
        </w:rPr>
        <w:t>ii nr.</w:t>
      </w:r>
      <w:r w:rsidR="00D64891"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43382F">
        <w:rPr>
          <w:rFonts w:ascii="Calibri" w:hAnsi="Calibri"/>
          <w:sz w:val="26"/>
          <w:szCs w:val="26"/>
          <w:lang w:val="ro-RO"/>
        </w:rPr>
        <w:t>339/</w:t>
      </w:r>
      <w:r w:rsidR="00D64891" w:rsidRPr="00B443ED">
        <w:rPr>
          <w:rFonts w:ascii="Calibri" w:hAnsi="Calibri"/>
          <w:sz w:val="26"/>
          <w:szCs w:val="26"/>
          <w:lang w:val="ro-RO"/>
        </w:rPr>
        <w:t>201</w:t>
      </w:r>
      <w:r w:rsidR="0043382F">
        <w:rPr>
          <w:rFonts w:ascii="Calibri" w:hAnsi="Calibri"/>
          <w:sz w:val="26"/>
          <w:szCs w:val="26"/>
          <w:lang w:val="ro-RO"/>
        </w:rPr>
        <w:t>5</w:t>
      </w:r>
      <w:r w:rsidR="00D64891" w:rsidRPr="00B443ED">
        <w:rPr>
          <w:rFonts w:ascii="Calibri" w:hAnsi="Calibri"/>
          <w:sz w:val="26"/>
          <w:szCs w:val="26"/>
          <w:lang w:val="ro-RO"/>
        </w:rPr>
        <w:t xml:space="preserve">  bugetului de stat</w:t>
      </w:r>
      <w:r w:rsidR="004E71D3">
        <w:rPr>
          <w:rFonts w:ascii="Calibri" w:hAnsi="Calibri"/>
          <w:sz w:val="26"/>
          <w:szCs w:val="26"/>
          <w:lang w:val="ro-RO"/>
        </w:rPr>
        <w:t xml:space="preserve"> pe anul</w:t>
      </w:r>
      <w:r w:rsidR="00D64891" w:rsidRPr="00B443ED">
        <w:rPr>
          <w:rFonts w:ascii="Calibri" w:hAnsi="Calibri"/>
          <w:sz w:val="26"/>
          <w:szCs w:val="26"/>
          <w:lang w:val="ro-RO"/>
        </w:rPr>
        <w:t xml:space="preserve">  201</w:t>
      </w:r>
      <w:r w:rsidR="0043382F">
        <w:rPr>
          <w:rFonts w:ascii="Calibri" w:hAnsi="Calibri"/>
          <w:sz w:val="26"/>
          <w:szCs w:val="26"/>
          <w:lang w:val="ro-RO"/>
        </w:rPr>
        <w:t>6</w:t>
      </w:r>
      <w:r w:rsidR="0003275F">
        <w:rPr>
          <w:rFonts w:ascii="Calibri" w:hAnsi="Calibri"/>
          <w:sz w:val="26"/>
          <w:szCs w:val="26"/>
          <w:lang w:val="ro-RO"/>
        </w:rPr>
        <w:t>,</w:t>
      </w:r>
      <w:r w:rsidR="0003275F" w:rsidRPr="0003275F">
        <w:rPr>
          <w:rFonts w:ascii="Calibri" w:hAnsi="Calibri"/>
          <w:sz w:val="26"/>
          <w:szCs w:val="26"/>
          <w:lang w:val="ro-RO"/>
        </w:rPr>
        <w:t xml:space="preserve"> </w:t>
      </w:r>
      <w:r w:rsidR="0003275F">
        <w:rPr>
          <w:rFonts w:ascii="Calibri" w:hAnsi="Calibri"/>
          <w:sz w:val="26"/>
          <w:szCs w:val="26"/>
          <w:lang w:val="ro-RO"/>
        </w:rPr>
        <w:t>cu completă</w:t>
      </w:r>
      <w:r w:rsidR="0043382F">
        <w:rPr>
          <w:rFonts w:ascii="Calibri" w:hAnsi="Calibri"/>
          <w:sz w:val="26"/>
          <w:szCs w:val="26"/>
          <w:lang w:val="ro-RO"/>
        </w:rPr>
        <w:t>rile și modificările ulterioare</w:t>
      </w:r>
      <w:r w:rsidR="00496CBF">
        <w:rPr>
          <w:rFonts w:asciiTheme="minorHAnsi" w:hAnsiTheme="minorHAnsi"/>
          <w:sz w:val="26"/>
          <w:szCs w:val="26"/>
          <w:lang w:val="ro-RO"/>
        </w:rPr>
        <w:t>;</w:t>
      </w:r>
    </w:p>
    <w:p w:rsidR="00245BA8" w:rsidRDefault="00245BA8" w:rsidP="00245BA8">
      <w:pPr>
        <w:rPr>
          <w:rFonts w:asciiTheme="minorHAnsi" w:hAnsiTheme="minorHAnsi" w:cstheme="minorHAnsi"/>
          <w:sz w:val="26"/>
          <w:szCs w:val="26"/>
          <w:lang w:val="ro-RO"/>
        </w:rPr>
      </w:pPr>
      <w:r w:rsidRPr="00031104">
        <w:rPr>
          <w:rFonts w:asciiTheme="minorHAnsi" w:hAnsiTheme="minorHAnsi"/>
          <w:kern w:val="36"/>
          <w:sz w:val="26"/>
          <w:szCs w:val="26"/>
          <w:lang w:val="ro-RO" w:eastAsia="ro-RO"/>
        </w:rPr>
        <w:t>Ordonanţa de urgenţă a Guvernului</w:t>
      </w:r>
      <w:r w:rsidR="001C6D22" w:rsidRPr="00245BA8">
        <w:rPr>
          <w:rFonts w:asciiTheme="minorHAnsi" w:hAnsiTheme="minorHAnsi" w:cstheme="minorHAnsi"/>
          <w:sz w:val="26"/>
          <w:szCs w:val="26"/>
          <w:lang w:val="ro-RO"/>
        </w:rPr>
        <w:t xml:space="preserve"> nr. 75</w:t>
      </w:r>
      <w:r>
        <w:rPr>
          <w:rFonts w:asciiTheme="minorHAnsi" w:hAnsiTheme="minorHAnsi" w:cstheme="minorHAnsi"/>
          <w:sz w:val="26"/>
          <w:szCs w:val="26"/>
          <w:lang w:val="ro-RO"/>
        </w:rPr>
        <w:t>/2005 privind asigurarea calității educaț</w:t>
      </w:r>
      <w:r w:rsidR="001C6D22" w:rsidRPr="00245BA8">
        <w:rPr>
          <w:rFonts w:asciiTheme="minorHAnsi" w:hAnsiTheme="minorHAnsi" w:cstheme="minorHAnsi"/>
          <w:sz w:val="26"/>
          <w:szCs w:val="26"/>
          <w:lang w:val="ro-RO"/>
        </w:rPr>
        <w:t xml:space="preserve">iei </w:t>
      </w:r>
      <w:r>
        <w:rPr>
          <w:rFonts w:asciiTheme="minorHAnsi" w:hAnsiTheme="minorHAnsi" w:cstheme="minorHAnsi"/>
          <w:sz w:val="26"/>
          <w:szCs w:val="26"/>
          <w:lang w:val="ro-RO"/>
        </w:rPr>
        <w:t>cu modificările ș</w:t>
      </w:r>
      <w:r w:rsidR="001C6D22" w:rsidRPr="00245BA8">
        <w:rPr>
          <w:rFonts w:asciiTheme="minorHAnsi" w:hAnsiTheme="minorHAnsi" w:cstheme="minorHAnsi"/>
          <w:sz w:val="26"/>
          <w:szCs w:val="26"/>
          <w:lang w:val="ro-RO"/>
        </w:rPr>
        <w:t xml:space="preserve">i </w:t>
      </w:r>
      <w:r>
        <w:rPr>
          <w:rFonts w:asciiTheme="minorHAnsi" w:hAnsiTheme="minorHAnsi" w:cstheme="minorHAnsi"/>
          <w:sz w:val="26"/>
          <w:szCs w:val="26"/>
          <w:lang w:val="ro-RO"/>
        </w:rPr>
        <w:t>completă</w:t>
      </w:r>
      <w:r w:rsidR="001C6D22" w:rsidRPr="00245BA8">
        <w:rPr>
          <w:rFonts w:asciiTheme="minorHAnsi" w:hAnsiTheme="minorHAnsi" w:cstheme="minorHAnsi"/>
          <w:sz w:val="26"/>
          <w:szCs w:val="26"/>
          <w:lang w:val="ro-RO"/>
        </w:rPr>
        <w:t xml:space="preserve">rile, aprobate prin Legea nr.87/2006 si prin </w:t>
      </w:r>
      <w:r w:rsidRPr="00031104">
        <w:rPr>
          <w:rFonts w:asciiTheme="minorHAnsi" w:hAnsiTheme="minorHAnsi"/>
          <w:kern w:val="36"/>
          <w:sz w:val="26"/>
          <w:szCs w:val="26"/>
          <w:lang w:val="ro-RO" w:eastAsia="ro-RO"/>
        </w:rPr>
        <w:t>Ordonanţa de urgenţă a Guvernului</w:t>
      </w:r>
      <w:r w:rsidR="001C6D22" w:rsidRPr="00245BA8">
        <w:rPr>
          <w:rFonts w:asciiTheme="minorHAnsi" w:hAnsiTheme="minorHAnsi" w:cstheme="minorHAnsi"/>
          <w:sz w:val="26"/>
          <w:szCs w:val="26"/>
          <w:lang w:val="ro-RO"/>
        </w:rPr>
        <w:t xml:space="preserve"> nr. 75/2011</w:t>
      </w:r>
      <w:r>
        <w:rPr>
          <w:sz w:val="30"/>
          <w:szCs w:val="30"/>
          <w:lang w:val="ro-RO"/>
        </w:rPr>
        <w:t>.</w:t>
      </w:r>
    </w:p>
    <w:p w:rsidR="001A4C98" w:rsidRPr="00245BA8" w:rsidRDefault="001A4C98" w:rsidP="00245BA8">
      <w:pPr>
        <w:ind w:firstLine="720"/>
        <w:rPr>
          <w:rFonts w:asciiTheme="minorHAnsi" w:hAnsiTheme="minorHAnsi" w:cstheme="minorHAns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lastRenderedPageBreak/>
        <w:t>În temeiul art. 91</w:t>
      </w:r>
      <w:r w:rsidR="007F721B">
        <w:rPr>
          <w:rFonts w:ascii="Calibri" w:hAnsi="Calibri"/>
          <w:sz w:val="26"/>
          <w:szCs w:val="26"/>
          <w:lang w:val="ro-RO"/>
        </w:rPr>
        <w:t>,</w:t>
      </w:r>
      <w:r w:rsidRPr="00B443ED">
        <w:rPr>
          <w:rFonts w:ascii="Calibri" w:hAnsi="Calibri"/>
          <w:sz w:val="26"/>
          <w:szCs w:val="26"/>
          <w:lang w:val="ro-RO"/>
        </w:rPr>
        <w:t xml:space="preserve"> alin. (1)</w:t>
      </w:r>
      <w:r w:rsidR="007F721B">
        <w:rPr>
          <w:rFonts w:ascii="Calibri" w:hAnsi="Calibri"/>
          <w:sz w:val="26"/>
          <w:szCs w:val="26"/>
          <w:lang w:val="ro-RO"/>
        </w:rPr>
        <w:t>,</w:t>
      </w:r>
      <w:r w:rsidRPr="00B443ED">
        <w:rPr>
          <w:rFonts w:ascii="Calibri" w:hAnsi="Calibri"/>
          <w:sz w:val="26"/>
          <w:szCs w:val="26"/>
          <w:lang w:val="ro-RO"/>
        </w:rPr>
        <w:t xml:space="preserve"> lit. </w:t>
      </w:r>
      <w:r w:rsidR="007F721B">
        <w:rPr>
          <w:rFonts w:ascii="Calibri" w:hAnsi="Calibri"/>
          <w:sz w:val="26"/>
          <w:szCs w:val="26"/>
          <w:lang w:val="ro-RO"/>
        </w:rPr>
        <w:t>„</w:t>
      </w:r>
      <w:r w:rsidRPr="00B443ED">
        <w:rPr>
          <w:rFonts w:ascii="Calibri" w:hAnsi="Calibri"/>
          <w:sz w:val="26"/>
          <w:szCs w:val="26"/>
          <w:lang w:val="ro-RO"/>
        </w:rPr>
        <w:t>a</w:t>
      </w:r>
      <w:r w:rsidR="007F721B">
        <w:rPr>
          <w:rFonts w:ascii="Calibri" w:hAnsi="Calibri"/>
          <w:sz w:val="26"/>
          <w:szCs w:val="26"/>
          <w:lang w:val="ro-RO"/>
        </w:rPr>
        <w:t>”</w:t>
      </w:r>
      <w:r w:rsidRPr="00B443ED">
        <w:rPr>
          <w:rFonts w:ascii="Calibri" w:hAnsi="Calibri"/>
          <w:sz w:val="26"/>
          <w:szCs w:val="26"/>
          <w:lang w:val="ro-RO"/>
        </w:rPr>
        <w:t xml:space="preserve"> şi alin (2) lit. </w:t>
      </w:r>
      <w:r w:rsidR="007F721B">
        <w:rPr>
          <w:rFonts w:ascii="Calibri" w:hAnsi="Calibri"/>
          <w:sz w:val="26"/>
          <w:szCs w:val="26"/>
          <w:lang w:val="ro-RO"/>
        </w:rPr>
        <w:t>„</w:t>
      </w:r>
      <w:r w:rsidRPr="00B443ED">
        <w:rPr>
          <w:rFonts w:ascii="Calibri" w:hAnsi="Calibri"/>
          <w:sz w:val="26"/>
          <w:szCs w:val="26"/>
          <w:lang w:val="ro-RO"/>
        </w:rPr>
        <w:t>c</w:t>
      </w:r>
      <w:r w:rsidR="007F721B">
        <w:rPr>
          <w:rFonts w:ascii="Calibri" w:hAnsi="Calibri"/>
          <w:sz w:val="26"/>
          <w:szCs w:val="26"/>
          <w:lang w:val="ro-RO"/>
        </w:rPr>
        <w:t>”</w:t>
      </w:r>
      <w:r w:rsidRPr="00B443ED">
        <w:rPr>
          <w:rFonts w:ascii="Calibri" w:hAnsi="Calibri"/>
          <w:sz w:val="26"/>
          <w:szCs w:val="26"/>
          <w:lang w:val="ro-RO"/>
        </w:rPr>
        <w:t xml:space="preserve">, precum şi art. 115 </w:t>
      </w:r>
      <w:r w:rsidR="007F721B">
        <w:rPr>
          <w:rFonts w:ascii="Calibri" w:hAnsi="Calibri"/>
          <w:sz w:val="26"/>
          <w:szCs w:val="26"/>
          <w:lang w:val="ro-RO"/>
        </w:rPr>
        <w:t xml:space="preserve">, </w:t>
      </w:r>
      <w:r w:rsidRPr="00B443ED">
        <w:rPr>
          <w:rFonts w:ascii="Calibri" w:hAnsi="Calibri"/>
          <w:sz w:val="26"/>
          <w:szCs w:val="26"/>
          <w:lang w:val="ro-RO"/>
        </w:rPr>
        <w:t>alin (1)</w:t>
      </w:r>
      <w:r w:rsidR="007F721B">
        <w:rPr>
          <w:rFonts w:ascii="Calibri" w:hAnsi="Calibri"/>
          <w:sz w:val="26"/>
          <w:szCs w:val="26"/>
          <w:lang w:val="ro-RO"/>
        </w:rPr>
        <w:t>,</w:t>
      </w:r>
      <w:r w:rsidRPr="00B443ED">
        <w:rPr>
          <w:rFonts w:ascii="Calibri" w:hAnsi="Calibri"/>
          <w:sz w:val="26"/>
          <w:szCs w:val="26"/>
          <w:lang w:val="ro-RO"/>
        </w:rPr>
        <w:t xml:space="preserve"> lit. </w:t>
      </w:r>
      <w:r w:rsidR="007F721B">
        <w:rPr>
          <w:rFonts w:ascii="Calibri" w:hAnsi="Calibri"/>
          <w:sz w:val="26"/>
          <w:szCs w:val="26"/>
          <w:lang w:val="ro-RO"/>
        </w:rPr>
        <w:t>„</w:t>
      </w:r>
      <w:r w:rsidRPr="00B443ED">
        <w:rPr>
          <w:rFonts w:ascii="Calibri" w:hAnsi="Calibri"/>
          <w:sz w:val="26"/>
          <w:szCs w:val="26"/>
          <w:lang w:val="ro-RO"/>
        </w:rPr>
        <w:t>c</w:t>
      </w:r>
      <w:r w:rsidR="007F721B">
        <w:rPr>
          <w:rFonts w:ascii="Calibri" w:hAnsi="Calibri"/>
          <w:sz w:val="26"/>
          <w:szCs w:val="26"/>
          <w:lang w:val="ro-RO"/>
        </w:rPr>
        <w:t>”</w:t>
      </w:r>
      <w:r w:rsidRPr="00B443ED">
        <w:rPr>
          <w:rFonts w:ascii="Calibri" w:hAnsi="Calibri"/>
          <w:sz w:val="26"/>
          <w:szCs w:val="26"/>
          <w:lang w:val="ro-RO"/>
        </w:rPr>
        <w:t xml:space="preserve"> din Legea administraţiei publice  locale nr. 215/2001, republicată, cu completările şi modificările ulterioare,</w:t>
      </w:r>
    </w:p>
    <w:p w:rsidR="00931712" w:rsidRPr="00B443ED" w:rsidRDefault="00931712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F737A1" w:rsidRDefault="00F737A1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F737A1" w:rsidRDefault="00F737A1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A4C98" w:rsidRDefault="001A4C98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B443ED">
        <w:rPr>
          <w:rFonts w:ascii="Calibri" w:hAnsi="Calibri"/>
          <w:b/>
          <w:sz w:val="26"/>
          <w:szCs w:val="26"/>
          <w:lang w:val="ro-RO"/>
        </w:rPr>
        <w:t>HOTĂRĂŞTE:</w:t>
      </w:r>
      <w:bookmarkStart w:id="0" w:name="_GoBack"/>
      <w:bookmarkEnd w:id="0"/>
    </w:p>
    <w:p w:rsidR="00C5426C" w:rsidRDefault="00C5426C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C5426C" w:rsidRPr="00B443ED" w:rsidRDefault="00C5426C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A4C98" w:rsidRPr="00B7417C" w:rsidRDefault="001A4C98" w:rsidP="00B7417C">
      <w:pPr>
        <w:ind w:left="-360"/>
        <w:rPr>
          <w:rFonts w:ascii="Calibri" w:hAnsi="Calibri"/>
          <w:lang w:val="ro-RO"/>
        </w:rPr>
      </w:pPr>
    </w:p>
    <w:p w:rsidR="001C5FD6" w:rsidRPr="00EE4B89" w:rsidRDefault="00367120" w:rsidP="00DE0F0D">
      <w:pPr>
        <w:pStyle w:val="Szvegtrzs"/>
        <w:ind w:left="-360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 xml:space="preserve">   </w:t>
      </w:r>
      <w:r w:rsidR="001A4C98" w:rsidRPr="001F6B49">
        <w:rPr>
          <w:rFonts w:ascii="Calibri" w:hAnsi="Calibri" w:cs="Calibri"/>
          <w:b/>
          <w:sz w:val="26"/>
          <w:szCs w:val="26"/>
        </w:rPr>
        <w:t>Art. I</w:t>
      </w:r>
      <w:r w:rsidR="00062B51" w:rsidRPr="001F6B49">
        <w:rPr>
          <w:rFonts w:ascii="Calibri" w:hAnsi="Calibri" w:cs="Calibri"/>
          <w:b/>
          <w:sz w:val="26"/>
          <w:szCs w:val="26"/>
        </w:rPr>
        <w:t>.</w:t>
      </w:r>
      <w:r w:rsidR="00243ACC" w:rsidRPr="00DE0F0D">
        <w:rPr>
          <w:rFonts w:ascii="Calibri" w:hAnsi="Calibri" w:cs="Calibri"/>
          <w:sz w:val="26"/>
          <w:szCs w:val="26"/>
        </w:rPr>
        <w:t xml:space="preserve"> </w:t>
      </w:r>
      <w:r w:rsidR="00DE0F0D" w:rsidRPr="00DE0F0D">
        <w:rPr>
          <w:rFonts w:ascii="Calibri" w:hAnsi="Calibri" w:cs="Calibri"/>
          <w:sz w:val="26"/>
          <w:szCs w:val="26"/>
        </w:rPr>
        <w:t>Î</w:t>
      </w:r>
      <w:r w:rsidR="007F721B" w:rsidRPr="00DE0F0D">
        <w:rPr>
          <w:rFonts w:ascii="Calibri" w:hAnsi="Calibri" w:cs="Calibri"/>
          <w:sz w:val="26"/>
          <w:szCs w:val="26"/>
        </w:rPr>
        <w:t>ncep</w:t>
      </w:r>
      <w:r w:rsidR="00DE0F0D" w:rsidRPr="00DE0F0D">
        <w:rPr>
          <w:rFonts w:ascii="Calibri" w:hAnsi="Calibri" w:cs="Calibri"/>
          <w:sz w:val="26"/>
          <w:szCs w:val="26"/>
        </w:rPr>
        <w:t>â</w:t>
      </w:r>
      <w:r w:rsidR="007F721B" w:rsidRPr="00DE0F0D">
        <w:rPr>
          <w:rFonts w:ascii="Calibri" w:hAnsi="Calibri" w:cs="Calibri"/>
          <w:sz w:val="26"/>
          <w:szCs w:val="26"/>
        </w:rPr>
        <w:t>nd cu data intr</w:t>
      </w:r>
      <w:r w:rsidR="00383E39" w:rsidRPr="00DE0F0D">
        <w:rPr>
          <w:rFonts w:ascii="Calibri" w:hAnsi="Calibri" w:cs="Calibri"/>
          <w:sz w:val="26"/>
          <w:szCs w:val="26"/>
        </w:rPr>
        <w:t>ă</w:t>
      </w:r>
      <w:r w:rsidR="007F721B" w:rsidRPr="00DE0F0D">
        <w:rPr>
          <w:rFonts w:ascii="Calibri" w:hAnsi="Calibri" w:cs="Calibri"/>
          <w:sz w:val="26"/>
          <w:szCs w:val="26"/>
        </w:rPr>
        <w:t xml:space="preserve">rii </w:t>
      </w:r>
      <w:r w:rsidR="00383E39" w:rsidRPr="00DE0F0D">
        <w:rPr>
          <w:rFonts w:ascii="Calibri" w:hAnsi="Calibri" w:cs="Calibri"/>
          <w:sz w:val="26"/>
          <w:szCs w:val="26"/>
        </w:rPr>
        <w:t>în vigoare a pre</w:t>
      </w:r>
      <w:r w:rsidR="000F1952" w:rsidRPr="00DE0F0D">
        <w:rPr>
          <w:rFonts w:ascii="Calibri" w:hAnsi="Calibri" w:cs="Calibri"/>
          <w:sz w:val="26"/>
          <w:szCs w:val="26"/>
        </w:rPr>
        <w:t>z</w:t>
      </w:r>
      <w:r w:rsidR="005770C1">
        <w:rPr>
          <w:rFonts w:ascii="Calibri" w:hAnsi="Calibri" w:cs="Calibri"/>
          <w:sz w:val="26"/>
          <w:szCs w:val="26"/>
        </w:rPr>
        <w:t>entei, se aprobă modificarea  A</w:t>
      </w:r>
      <w:r w:rsidR="00383E39" w:rsidRPr="00DE0F0D">
        <w:rPr>
          <w:rFonts w:ascii="Calibri" w:hAnsi="Calibri" w:cs="Calibri"/>
          <w:sz w:val="26"/>
          <w:szCs w:val="26"/>
        </w:rPr>
        <w:t>nexei nr.</w:t>
      </w:r>
      <w:r w:rsidR="00BF34F0">
        <w:rPr>
          <w:rFonts w:ascii="Calibri" w:hAnsi="Calibri" w:cs="Calibri"/>
          <w:sz w:val="26"/>
          <w:szCs w:val="26"/>
        </w:rPr>
        <w:t xml:space="preserve"> </w:t>
      </w:r>
      <w:r w:rsidR="00C53154">
        <w:rPr>
          <w:rFonts w:ascii="Calibri" w:hAnsi="Calibri" w:cs="Calibri"/>
          <w:sz w:val="26"/>
          <w:szCs w:val="26"/>
        </w:rPr>
        <w:t>1 și nr.2</w:t>
      </w:r>
      <w:r w:rsidR="00383E39" w:rsidRPr="00DE0F0D">
        <w:rPr>
          <w:rFonts w:ascii="Calibri" w:hAnsi="Calibri" w:cs="Calibri"/>
          <w:sz w:val="26"/>
          <w:szCs w:val="26"/>
        </w:rPr>
        <w:t xml:space="preserve"> </w:t>
      </w:r>
      <w:r w:rsidR="002F5602" w:rsidRPr="00EE4B89">
        <w:rPr>
          <w:rFonts w:ascii="Calibri" w:hAnsi="Calibri" w:cs="Calibri"/>
          <w:sz w:val="26"/>
          <w:szCs w:val="26"/>
        </w:rPr>
        <w:t>la Hotăr</w:t>
      </w:r>
      <w:r w:rsidR="00BF34F0">
        <w:rPr>
          <w:rFonts w:ascii="Calibri" w:hAnsi="Calibri" w:cs="Calibri"/>
          <w:sz w:val="26"/>
          <w:szCs w:val="26"/>
        </w:rPr>
        <w:t>â</w:t>
      </w:r>
      <w:r w:rsidR="002F5602" w:rsidRPr="00EE4B89">
        <w:rPr>
          <w:rFonts w:ascii="Calibri" w:hAnsi="Calibri" w:cs="Calibri"/>
          <w:sz w:val="26"/>
          <w:szCs w:val="26"/>
        </w:rPr>
        <w:t>rea</w:t>
      </w:r>
      <w:r w:rsidR="00C53154">
        <w:rPr>
          <w:rFonts w:ascii="Calibri" w:hAnsi="Calibri" w:cs="Calibri"/>
          <w:sz w:val="26"/>
          <w:szCs w:val="26"/>
        </w:rPr>
        <w:t xml:space="preserve"> Consiliului Județean Harghita</w:t>
      </w:r>
      <w:r w:rsidR="002F5602" w:rsidRPr="00EE4B89">
        <w:rPr>
          <w:rFonts w:ascii="Calibri" w:hAnsi="Calibri" w:cs="Calibri"/>
          <w:sz w:val="26"/>
          <w:szCs w:val="26"/>
        </w:rPr>
        <w:t xml:space="preserve"> nr</w:t>
      </w:r>
      <w:r w:rsidR="00B7417C" w:rsidRPr="00EE4B89">
        <w:rPr>
          <w:rFonts w:ascii="Calibri" w:hAnsi="Calibri" w:cs="Calibri"/>
          <w:sz w:val="26"/>
          <w:szCs w:val="26"/>
        </w:rPr>
        <w:t>.</w:t>
      </w:r>
      <w:r w:rsidR="00BF34F0">
        <w:rPr>
          <w:rFonts w:ascii="Calibri" w:hAnsi="Calibri" w:cs="Calibri"/>
          <w:sz w:val="26"/>
          <w:szCs w:val="26"/>
        </w:rPr>
        <w:t xml:space="preserve"> </w:t>
      </w:r>
      <w:r w:rsidR="00B62638">
        <w:rPr>
          <w:rFonts w:ascii="Calibri" w:hAnsi="Calibri"/>
          <w:snapToGrid w:val="0"/>
          <w:sz w:val="26"/>
          <w:szCs w:val="26"/>
        </w:rPr>
        <w:t>327/2017</w:t>
      </w:r>
      <w:r w:rsidR="002F5602" w:rsidRPr="00EE4B89">
        <w:rPr>
          <w:rFonts w:ascii="Calibri" w:hAnsi="Calibri" w:cs="Calibri"/>
          <w:sz w:val="26"/>
          <w:szCs w:val="26"/>
        </w:rPr>
        <w:t>,</w:t>
      </w:r>
      <w:r w:rsidR="00C264E1" w:rsidRPr="00EE4B89">
        <w:rPr>
          <w:rFonts w:ascii="Calibri" w:hAnsi="Calibri" w:cs="Calibri"/>
          <w:sz w:val="26"/>
          <w:szCs w:val="26"/>
        </w:rPr>
        <w:t xml:space="preserve"> </w:t>
      </w:r>
      <w:r w:rsidR="00383E39" w:rsidRPr="00EE4B89">
        <w:rPr>
          <w:rFonts w:ascii="Calibri" w:hAnsi="Calibri" w:cs="Calibri"/>
          <w:sz w:val="26"/>
          <w:szCs w:val="26"/>
        </w:rPr>
        <w:t>privind</w:t>
      </w:r>
      <w:r w:rsidR="000F1952" w:rsidRPr="00EE4B89">
        <w:rPr>
          <w:rFonts w:ascii="Calibri" w:hAnsi="Calibri" w:cs="Calibri"/>
          <w:sz w:val="26"/>
          <w:szCs w:val="26"/>
        </w:rPr>
        <w:t xml:space="preserve"> </w:t>
      </w:r>
      <w:r w:rsidR="00365E6A">
        <w:rPr>
          <w:rFonts w:ascii="Calibri" w:hAnsi="Calibri" w:cs="Calibri"/>
          <w:sz w:val="26"/>
          <w:szCs w:val="26"/>
        </w:rPr>
        <w:t xml:space="preserve">aprobarea </w:t>
      </w:r>
      <w:r w:rsidR="00245BA8">
        <w:rPr>
          <w:rFonts w:ascii="Calibri" w:hAnsi="Calibri" w:cs="Calibri"/>
          <w:sz w:val="26"/>
          <w:szCs w:val="26"/>
        </w:rPr>
        <w:t xml:space="preserve">statului </w:t>
      </w:r>
      <w:r w:rsidR="005770C1">
        <w:rPr>
          <w:rFonts w:ascii="Calibri" w:hAnsi="Calibri" w:cs="Calibri"/>
          <w:sz w:val="26"/>
          <w:szCs w:val="26"/>
        </w:rPr>
        <w:t>de</w:t>
      </w:r>
      <w:r w:rsidR="00B7417C" w:rsidRPr="00DE0F0D">
        <w:rPr>
          <w:rFonts w:ascii="Calibri" w:hAnsi="Calibri" w:cs="Calibri"/>
          <w:sz w:val="26"/>
          <w:szCs w:val="26"/>
        </w:rPr>
        <w:t xml:space="preserve"> funcţii</w:t>
      </w:r>
      <w:r w:rsidR="008129AA">
        <w:rPr>
          <w:rFonts w:ascii="Calibri" w:hAnsi="Calibri" w:cs="Calibri"/>
          <w:sz w:val="26"/>
          <w:szCs w:val="26"/>
        </w:rPr>
        <w:t xml:space="preserve"> și organigram</w:t>
      </w:r>
      <w:r w:rsidR="00E108C5">
        <w:rPr>
          <w:rFonts w:ascii="Calibri" w:hAnsi="Calibri" w:cs="Calibri"/>
          <w:sz w:val="26"/>
          <w:szCs w:val="26"/>
        </w:rPr>
        <w:t>e</w:t>
      </w:r>
      <w:r w:rsidR="008129AA">
        <w:rPr>
          <w:rFonts w:ascii="Calibri" w:hAnsi="Calibri" w:cs="Calibri"/>
          <w:sz w:val="26"/>
          <w:szCs w:val="26"/>
        </w:rPr>
        <w:t>i</w:t>
      </w:r>
      <w:r w:rsidR="00B7417C" w:rsidRPr="00DE0F0D">
        <w:rPr>
          <w:rFonts w:ascii="Calibri" w:hAnsi="Calibri" w:cs="Calibri"/>
          <w:sz w:val="26"/>
          <w:szCs w:val="26"/>
        </w:rPr>
        <w:t xml:space="preserve"> al</w:t>
      </w:r>
      <w:r w:rsidR="00E108C5">
        <w:rPr>
          <w:rFonts w:ascii="Calibri" w:hAnsi="Calibri" w:cs="Calibri"/>
          <w:sz w:val="26"/>
          <w:szCs w:val="26"/>
        </w:rPr>
        <w:t>e</w:t>
      </w:r>
      <w:r w:rsidR="00571582" w:rsidRPr="00B443ED">
        <w:rPr>
          <w:rFonts w:ascii="Calibri" w:hAnsi="Calibri"/>
          <w:snapToGrid w:val="0"/>
          <w:sz w:val="26"/>
          <w:szCs w:val="26"/>
        </w:rPr>
        <w:t xml:space="preserve"> </w:t>
      </w:r>
      <w:r w:rsidR="00E22CA6">
        <w:rPr>
          <w:rFonts w:ascii="Calibri" w:hAnsi="Calibri"/>
          <w:snapToGrid w:val="0"/>
          <w:sz w:val="26"/>
          <w:szCs w:val="26"/>
        </w:rPr>
        <w:t>Școlii Profesionale</w:t>
      </w:r>
      <w:r w:rsidR="00571582">
        <w:rPr>
          <w:rFonts w:ascii="Calibri" w:hAnsi="Calibri"/>
          <w:snapToGrid w:val="0"/>
          <w:sz w:val="26"/>
          <w:szCs w:val="26"/>
        </w:rPr>
        <w:t xml:space="preserve"> Special</w:t>
      </w:r>
      <w:r w:rsidR="00E22CA6">
        <w:rPr>
          <w:rFonts w:ascii="Calibri" w:hAnsi="Calibri"/>
          <w:snapToGrid w:val="0"/>
          <w:sz w:val="26"/>
          <w:szCs w:val="26"/>
        </w:rPr>
        <w:t>e</w:t>
      </w:r>
      <w:r w:rsidR="00571582">
        <w:rPr>
          <w:rFonts w:ascii="Calibri" w:hAnsi="Calibri"/>
          <w:snapToGrid w:val="0"/>
          <w:sz w:val="26"/>
          <w:szCs w:val="26"/>
        </w:rPr>
        <w:t xml:space="preserve"> ”SZENT ANNA”</w:t>
      </w:r>
      <w:r w:rsidR="00571582" w:rsidRPr="00EE4B89">
        <w:rPr>
          <w:rFonts w:ascii="Calibri" w:hAnsi="Calibri"/>
          <w:snapToGrid w:val="0"/>
          <w:sz w:val="26"/>
          <w:szCs w:val="26"/>
        </w:rPr>
        <w:t xml:space="preserve"> </w:t>
      </w:r>
      <w:r w:rsidR="00571582">
        <w:rPr>
          <w:rFonts w:ascii="Calibri" w:hAnsi="Calibri"/>
          <w:snapToGrid w:val="0"/>
          <w:sz w:val="26"/>
          <w:szCs w:val="26"/>
        </w:rPr>
        <w:t>Miercurea Ciuc</w:t>
      </w:r>
      <w:r w:rsidR="005770C1">
        <w:rPr>
          <w:rFonts w:ascii="Calibri" w:hAnsi="Calibri" w:cs="Calibri"/>
          <w:sz w:val="26"/>
          <w:szCs w:val="26"/>
        </w:rPr>
        <w:t>, și se înlocuiește cu A</w:t>
      </w:r>
      <w:r w:rsidR="001F6B49">
        <w:rPr>
          <w:rFonts w:ascii="Calibri" w:hAnsi="Calibri" w:cs="Calibri"/>
          <w:sz w:val="26"/>
          <w:szCs w:val="26"/>
        </w:rPr>
        <w:t>nexa nr.1</w:t>
      </w:r>
      <w:r w:rsidR="005770C1">
        <w:rPr>
          <w:rFonts w:ascii="Calibri" w:hAnsi="Calibri" w:cs="Calibri"/>
          <w:sz w:val="26"/>
          <w:szCs w:val="26"/>
        </w:rPr>
        <w:t xml:space="preserve">. </w:t>
      </w:r>
      <w:r w:rsidR="00220DB1">
        <w:rPr>
          <w:rFonts w:ascii="Calibri" w:hAnsi="Calibri" w:cs="Calibri"/>
          <w:sz w:val="26"/>
          <w:szCs w:val="26"/>
        </w:rPr>
        <w:t xml:space="preserve">și </w:t>
      </w:r>
      <w:r w:rsidR="005770C1">
        <w:rPr>
          <w:rFonts w:ascii="Calibri" w:hAnsi="Calibri" w:cs="Calibri"/>
          <w:sz w:val="26"/>
          <w:szCs w:val="26"/>
        </w:rPr>
        <w:t>A</w:t>
      </w:r>
      <w:r w:rsidR="00220DB1">
        <w:rPr>
          <w:rFonts w:ascii="Calibri" w:hAnsi="Calibri" w:cs="Calibri"/>
          <w:sz w:val="26"/>
          <w:szCs w:val="26"/>
        </w:rPr>
        <w:t xml:space="preserve">nexa </w:t>
      </w:r>
      <w:r w:rsidR="005770C1">
        <w:rPr>
          <w:rFonts w:ascii="Calibri" w:hAnsi="Calibri" w:cs="Calibri"/>
          <w:sz w:val="26"/>
          <w:szCs w:val="26"/>
        </w:rPr>
        <w:t>nr.</w:t>
      </w:r>
      <w:r w:rsidR="00220DB1">
        <w:rPr>
          <w:rFonts w:ascii="Calibri" w:hAnsi="Calibri" w:cs="Calibri"/>
          <w:sz w:val="26"/>
          <w:szCs w:val="26"/>
        </w:rPr>
        <w:t>2</w:t>
      </w:r>
      <w:r w:rsidR="005770C1">
        <w:rPr>
          <w:rFonts w:ascii="Calibri" w:hAnsi="Calibri" w:cs="Calibri"/>
          <w:sz w:val="26"/>
          <w:szCs w:val="26"/>
        </w:rPr>
        <w:t>.</w:t>
      </w:r>
      <w:r w:rsidR="001F6B49">
        <w:rPr>
          <w:rFonts w:ascii="Calibri" w:hAnsi="Calibri" w:cs="Calibri"/>
          <w:sz w:val="26"/>
          <w:szCs w:val="26"/>
        </w:rPr>
        <w:t xml:space="preserve">, </w:t>
      </w:r>
      <w:r w:rsidR="00987434">
        <w:rPr>
          <w:rFonts w:ascii="Calibri" w:hAnsi="Calibri" w:cs="Calibri"/>
          <w:sz w:val="26"/>
          <w:szCs w:val="26"/>
        </w:rPr>
        <w:t>care fac</w:t>
      </w:r>
      <w:r w:rsidR="00220DB1">
        <w:rPr>
          <w:rFonts w:ascii="Calibri" w:hAnsi="Calibri" w:cs="Calibri"/>
          <w:sz w:val="26"/>
          <w:szCs w:val="26"/>
        </w:rPr>
        <w:t xml:space="preserve"> </w:t>
      </w:r>
      <w:r w:rsidR="001F6B49">
        <w:rPr>
          <w:rFonts w:ascii="Calibri" w:hAnsi="Calibri" w:cs="Calibri"/>
          <w:sz w:val="26"/>
          <w:szCs w:val="26"/>
        </w:rPr>
        <w:t>parte integrantă a prezentei.</w:t>
      </w:r>
    </w:p>
    <w:p w:rsidR="00DE0F0D" w:rsidRDefault="009035A7" w:rsidP="00DE0F0D">
      <w:pPr>
        <w:ind w:left="-360" w:firstLine="180"/>
        <w:jc w:val="both"/>
        <w:rPr>
          <w:rFonts w:ascii="Calibri" w:hAnsi="Calibri"/>
          <w:snapToGrid w:val="0"/>
          <w:color w:val="FF0000"/>
          <w:sz w:val="26"/>
          <w:szCs w:val="26"/>
          <w:lang w:val="ro-RO"/>
        </w:rPr>
      </w:pPr>
      <w:r w:rsidRPr="00B443ED">
        <w:rPr>
          <w:rFonts w:ascii="Calibri" w:hAnsi="Calibri"/>
          <w:b/>
          <w:sz w:val="26"/>
          <w:szCs w:val="26"/>
          <w:lang w:val="ro-RO"/>
        </w:rPr>
        <w:t>Art</w:t>
      </w:r>
      <w:r w:rsidR="00313E73" w:rsidRPr="00B443ED">
        <w:rPr>
          <w:rFonts w:ascii="Calibri" w:hAnsi="Calibri"/>
          <w:b/>
          <w:sz w:val="26"/>
          <w:szCs w:val="26"/>
          <w:lang w:val="ro-RO"/>
        </w:rPr>
        <w:t>.</w:t>
      </w:r>
      <w:r w:rsidRPr="00B443ED">
        <w:rPr>
          <w:rFonts w:ascii="Calibri" w:hAnsi="Calibri"/>
          <w:b/>
          <w:sz w:val="26"/>
          <w:szCs w:val="26"/>
          <w:lang w:val="ro-RO"/>
        </w:rPr>
        <w:t xml:space="preserve"> II</w:t>
      </w:r>
      <w:r w:rsidR="00313E73" w:rsidRPr="00B443ED">
        <w:rPr>
          <w:rFonts w:ascii="Calibri" w:hAnsi="Calibri"/>
          <w:b/>
          <w:sz w:val="26"/>
          <w:szCs w:val="26"/>
          <w:lang w:val="ro-RO"/>
        </w:rPr>
        <w:t>.</w:t>
      </w:r>
      <w:r w:rsidR="00987434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313E73" w:rsidRPr="00B443ED">
        <w:rPr>
          <w:rFonts w:ascii="Calibri" w:hAnsi="Calibri"/>
          <w:sz w:val="26"/>
          <w:szCs w:val="26"/>
          <w:lang w:val="ro-RO"/>
        </w:rPr>
        <w:t xml:space="preserve">Cu aducerea la îndeplinire a prezentei hotărâri se încredinţează </w:t>
      </w:r>
      <w:r w:rsidR="00245BA8">
        <w:rPr>
          <w:rFonts w:ascii="Calibri" w:hAnsi="Calibri"/>
          <w:snapToGrid w:val="0"/>
          <w:sz w:val="26"/>
          <w:szCs w:val="26"/>
          <w:lang w:val="ro-RO"/>
        </w:rPr>
        <w:t>Școla Profesională Specială</w:t>
      </w:r>
      <w:r w:rsidR="00571582" w:rsidRPr="008B5959">
        <w:rPr>
          <w:rFonts w:ascii="Calibri" w:hAnsi="Calibri"/>
          <w:snapToGrid w:val="0"/>
          <w:sz w:val="26"/>
          <w:szCs w:val="26"/>
          <w:lang w:val="ro-RO"/>
        </w:rPr>
        <w:t xml:space="preserve"> ”SZENT ANNA” Miercurea Ciuc</w:t>
      </w:r>
      <w:r w:rsidR="001F6B49">
        <w:rPr>
          <w:rFonts w:ascii="Calibri" w:hAnsi="Calibri"/>
          <w:sz w:val="26"/>
          <w:szCs w:val="26"/>
          <w:lang w:val="ro-RO"/>
        </w:rPr>
        <w:t>.</w:t>
      </w:r>
    </w:p>
    <w:p w:rsidR="009035A7" w:rsidRPr="00DE0F0D" w:rsidRDefault="00987434" w:rsidP="00DE0F0D">
      <w:pPr>
        <w:ind w:left="-360" w:firstLine="180"/>
        <w:jc w:val="both"/>
        <w:rPr>
          <w:rFonts w:ascii="Calibri" w:hAnsi="Calibri"/>
          <w:snapToGrid w:val="0"/>
          <w:color w:val="FF0000"/>
          <w:sz w:val="26"/>
          <w:szCs w:val="26"/>
          <w:lang w:val="ro-RO"/>
        </w:rPr>
      </w:pPr>
      <w:r w:rsidRPr="00B443ED">
        <w:rPr>
          <w:rFonts w:ascii="Calibri" w:hAnsi="Calibri"/>
          <w:b/>
          <w:sz w:val="26"/>
          <w:szCs w:val="26"/>
          <w:lang w:val="ro-RO"/>
        </w:rPr>
        <w:t>Art.</w:t>
      </w:r>
      <w:r>
        <w:rPr>
          <w:rFonts w:ascii="Calibri" w:hAnsi="Calibri"/>
          <w:b/>
          <w:sz w:val="26"/>
          <w:szCs w:val="26"/>
          <w:lang w:val="ro-RO"/>
        </w:rPr>
        <w:t xml:space="preserve"> I</w:t>
      </w:r>
      <w:r w:rsidR="00C5426C">
        <w:rPr>
          <w:rFonts w:ascii="Calibri" w:hAnsi="Calibri"/>
          <w:b/>
          <w:sz w:val="26"/>
          <w:szCs w:val="26"/>
          <w:lang w:val="ro-RO"/>
        </w:rPr>
        <w:t>II</w:t>
      </w:r>
      <w:r w:rsidRPr="00B443ED">
        <w:rPr>
          <w:rFonts w:ascii="Calibri" w:hAnsi="Calibri"/>
          <w:b/>
          <w:sz w:val="26"/>
          <w:szCs w:val="26"/>
          <w:lang w:val="ro-RO"/>
        </w:rPr>
        <w:t xml:space="preserve">. </w:t>
      </w:r>
      <w:r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313E73" w:rsidRPr="00B443ED">
        <w:rPr>
          <w:rFonts w:ascii="Calibri" w:hAnsi="Calibri"/>
          <w:sz w:val="26"/>
          <w:szCs w:val="26"/>
          <w:lang w:val="ro-RO"/>
        </w:rPr>
        <w:t>Prezenta h</w:t>
      </w:r>
      <w:r w:rsidR="009035A7" w:rsidRPr="00B443ED">
        <w:rPr>
          <w:rFonts w:ascii="Calibri" w:hAnsi="Calibri"/>
          <w:sz w:val="26"/>
          <w:szCs w:val="26"/>
          <w:lang w:val="ro-RO"/>
        </w:rPr>
        <w:t>otărâr</w:t>
      </w:r>
      <w:r w:rsidR="00313E73" w:rsidRPr="00B443ED">
        <w:rPr>
          <w:rFonts w:ascii="Calibri" w:hAnsi="Calibri"/>
          <w:sz w:val="26"/>
          <w:szCs w:val="26"/>
          <w:lang w:val="ro-RO"/>
        </w:rPr>
        <w:t>e</w:t>
      </w:r>
      <w:r w:rsidR="009035A7" w:rsidRPr="00B443ED">
        <w:rPr>
          <w:rFonts w:ascii="Calibri" w:hAnsi="Calibri"/>
          <w:sz w:val="26"/>
          <w:szCs w:val="26"/>
          <w:lang w:val="ro-RO"/>
        </w:rPr>
        <w:t xml:space="preserve"> se comunic</w:t>
      </w:r>
      <w:r w:rsidR="00313E73" w:rsidRPr="00B443ED">
        <w:rPr>
          <w:rFonts w:ascii="Calibri" w:hAnsi="Calibri"/>
          <w:sz w:val="26"/>
          <w:szCs w:val="26"/>
          <w:lang w:val="ro-RO"/>
        </w:rPr>
        <w:t>ă</w:t>
      </w:r>
      <w:r w:rsidR="009035A7" w:rsidRPr="00B443ED">
        <w:rPr>
          <w:rFonts w:ascii="Calibri" w:hAnsi="Calibri"/>
          <w:sz w:val="26"/>
          <w:szCs w:val="26"/>
          <w:lang w:val="ro-RO"/>
        </w:rPr>
        <w:t xml:space="preserve"> de către </w:t>
      </w:r>
      <w:r w:rsidR="00220DB1">
        <w:rPr>
          <w:rFonts w:ascii="Calibri" w:hAnsi="Calibri"/>
          <w:sz w:val="26"/>
          <w:szCs w:val="26"/>
          <w:lang w:val="ro-RO"/>
        </w:rPr>
        <w:t>Direcţia g</w:t>
      </w:r>
      <w:r w:rsidR="001F6B49">
        <w:rPr>
          <w:rFonts w:ascii="Calibri" w:hAnsi="Calibri"/>
          <w:sz w:val="26"/>
          <w:szCs w:val="26"/>
          <w:lang w:val="ro-RO"/>
        </w:rPr>
        <w:t>enera</w:t>
      </w:r>
      <w:r w:rsidR="00220DB1">
        <w:rPr>
          <w:rFonts w:ascii="Calibri" w:hAnsi="Calibri"/>
          <w:sz w:val="26"/>
          <w:szCs w:val="26"/>
          <w:lang w:val="ro-RO"/>
        </w:rPr>
        <w:t>lă administraţie publică l</w:t>
      </w:r>
      <w:r w:rsidR="00571582">
        <w:rPr>
          <w:rFonts w:ascii="Calibri" w:hAnsi="Calibri"/>
          <w:sz w:val="26"/>
          <w:szCs w:val="26"/>
          <w:lang w:val="ro-RO"/>
        </w:rPr>
        <w:t>ocală</w:t>
      </w:r>
      <w:r w:rsidR="00220DB1">
        <w:rPr>
          <w:rFonts w:ascii="Calibri" w:hAnsi="Calibri"/>
          <w:sz w:val="26"/>
          <w:szCs w:val="26"/>
          <w:lang w:val="ro-RO"/>
        </w:rPr>
        <w:t>, C</w:t>
      </w:r>
      <w:r w:rsidR="001F6B49">
        <w:rPr>
          <w:rFonts w:ascii="Calibri" w:hAnsi="Calibri"/>
          <w:sz w:val="26"/>
          <w:szCs w:val="26"/>
          <w:lang w:val="ro-RO"/>
        </w:rPr>
        <w:t>ompartimentul</w:t>
      </w:r>
      <w:r w:rsidR="009035A7" w:rsidRPr="00B443ED">
        <w:rPr>
          <w:rFonts w:ascii="Calibri" w:hAnsi="Calibri"/>
          <w:sz w:val="26"/>
          <w:szCs w:val="26"/>
          <w:lang w:val="ro-RO"/>
        </w:rPr>
        <w:t xml:space="preserve"> Cancelaria Consiliului Judeţean Harghita: preşedintelui Consiliului Judeţean Hargh</w:t>
      </w:r>
      <w:r w:rsidR="0054548D" w:rsidRPr="00B443ED">
        <w:rPr>
          <w:rFonts w:ascii="Calibri" w:hAnsi="Calibri"/>
          <w:sz w:val="26"/>
          <w:szCs w:val="26"/>
          <w:lang w:val="ro-RO"/>
        </w:rPr>
        <w:t xml:space="preserve">ita </w:t>
      </w:r>
      <w:r w:rsidR="00220DB1">
        <w:rPr>
          <w:rFonts w:ascii="Calibri" w:hAnsi="Calibri"/>
          <w:sz w:val="26"/>
          <w:szCs w:val="26"/>
          <w:lang w:val="ro-RO"/>
        </w:rPr>
        <w:t xml:space="preserve">d-l </w:t>
      </w:r>
      <w:r w:rsidR="0054548D" w:rsidRPr="00B443ED">
        <w:rPr>
          <w:rFonts w:ascii="Calibri" w:hAnsi="Calibri"/>
          <w:sz w:val="26"/>
          <w:szCs w:val="26"/>
          <w:lang w:val="ro-RO"/>
        </w:rPr>
        <w:t xml:space="preserve">Borboly Csaba, </w:t>
      </w:r>
      <w:r w:rsidR="009035A7" w:rsidRPr="00B443ED">
        <w:rPr>
          <w:rFonts w:ascii="Calibri" w:hAnsi="Calibri"/>
          <w:sz w:val="26"/>
          <w:szCs w:val="26"/>
          <w:lang w:val="ro-RO"/>
        </w:rPr>
        <w:t>Direcţiei</w:t>
      </w:r>
      <w:r w:rsidR="00220DB1">
        <w:rPr>
          <w:rFonts w:ascii="Calibri" w:hAnsi="Calibri"/>
          <w:sz w:val="26"/>
          <w:szCs w:val="26"/>
          <w:lang w:val="ro-RO"/>
        </w:rPr>
        <w:t xml:space="preserve"> g</w:t>
      </w:r>
      <w:r w:rsidR="001F6B49">
        <w:rPr>
          <w:rFonts w:ascii="Calibri" w:hAnsi="Calibri"/>
          <w:sz w:val="26"/>
          <w:szCs w:val="26"/>
          <w:lang w:val="ro-RO"/>
        </w:rPr>
        <w:t>enerale</w:t>
      </w:r>
      <w:r w:rsidR="009035A7"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220DB1">
        <w:rPr>
          <w:rFonts w:ascii="Calibri" w:hAnsi="Calibri"/>
          <w:sz w:val="26"/>
          <w:szCs w:val="26"/>
          <w:lang w:val="ro-RO"/>
        </w:rPr>
        <w:t>m</w:t>
      </w:r>
      <w:r w:rsidR="009035A7" w:rsidRPr="00B443ED">
        <w:rPr>
          <w:rFonts w:ascii="Calibri" w:hAnsi="Calibri"/>
          <w:sz w:val="26"/>
          <w:szCs w:val="26"/>
          <w:lang w:val="ro-RO"/>
        </w:rPr>
        <w:t>anagement, Direcţiei</w:t>
      </w:r>
      <w:r w:rsidR="001F6B49">
        <w:rPr>
          <w:rFonts w:ascii="Calibri" w:hAnsi="Calibri"/>
          <w:sz w:val="26"/>
          <w:szCs w:val="26"/>
          <w:lang w:val="ro-RO"/>
        </w:rPr>
        <w:t xml:space="preserve"> </w:t>
      </w:r>
      <w:r w:rsidR="00220DB1">
        <w:rPr>
          <w:rFonts w:ascii="Calibri" w:hAnsi="Calibri"/>
          <w:sz w:val="26"/>
          <w:szCs w:val="26"/>
          <w:lang w:val="ro-RO"/>
        </w:rPr>
        <w:t>g</w:t>
      </w:r>
      <w:r w:rsidR="00265BA2">
        <w:rPr>
          <w:rFonts w:ascii="Calibri" w:hAnsi="Calibri"/>
          <w:sz w:val="26"/>
          <w:szCs w:val="26"/>
          <w:lang w:val="ro-RO"/>
        </w:rPr>
        <w:t>enerale programe, proiecte și achiziții publice</w:t>
      </w:r>
      <w:r w:rsidR="009035A7" w:rsidRPr="00B443ED">
        <w:rPr>
          <w:rFonts w:ascii="Calibri" w:hAnsi="Calibri"/>
          <w:sz w:val="26"/>
          <w:szCs w:val="26"/>
          <w:lang w:val="ro-RO"/>
        </w:rPr>
        <w:t xml:space="preserve">, </w:t>
      </w:r>
      <w:r w:rsidR="0019763F" w:rsidRPr="00B443ED">
        <w:rPr>
          <w:rFonts w:ascii="Calibri" w:hAnsi="Calibri"/>
          <w:sz w:val="26"/>
          <w:szCs w:val="26"/>
          <w:lang w:val="ro-RO"/>
        </w:rPr>
        <w:t xml:space="preserve">Direcţiei </w:t>
      </w:r>
      <w:r w:rsidR="00C13D2A">
        <w:rPr>
          <w:rFonts w:ascii="Calibri" w:hAnsi="Calibri"/>
          <w:sz w:val="26"/>
          <w:szCs w:val="26"/>
          <w:lang w:val="ro-RO"/>
        </w:rPr>
        <w:t>g</w:t>
      </w:r>
      <w:r w:rsidR="001F6B49">
        <w:rPr>
          <w:rFonts w:ascii="Calibri" w:hAnsi="Calibri"/>
          <w:sz w:val="26"/>
          <w:szCs w:val="26"/>
          <w:lang w:val="ro-RO"/>
        </w:rPr>
        <w:t xml:space="preserve">enerale </w:t>
      </w:r>
      <w:r w:rsidR="00C13D2A">
        <w:rPr>
          <w:rFonts w:ascii="Calibri" w:hAnsi="Calibri"/>
          <w:sz w:val="26"/>
          <w:szCs w:val="26"/>
          <w:lang w:val="ro-RO"/>
        </w:rPr>
        <w:t>e</w:t>
      </w:r>
      <w:r w:rsidR="0019763F" w:rsidRPr="00B443ED">
        <w:rPr>
          <w:rFonts w:ascii="Calibri" w:hAnsi="Calibri"/>
          <w:sz w:val="26"/>
          <w:szCs w:val="26"/>
          <w:lang w:val="ro-RO"/>
        </w:rPr>
        <w:t>conomice,</w:t>
      </w:r>
      <w:r w:rsidR="006A214D">
        <w:rPr>
          <w:rFonts w:ascii="Calibri" w:hAnsi="Calibri"/>
          <w:sz w:val="26"/>
          <w:szCs w:val="26"/>
          <w:lang w:val="ro-RO"/>
        </w:rPr>
        <w:t xml:space="preserve"> </w:t>
      </w:r>
      <w:r w:rsidR="00C1017E">
        <w:rPr>
          <w:rFonts w:ascii="Calibri" w:hAnsi="Calibri"/>
          <w:snapToGrid w:val="0"/>
          <w:sz w:val="26"/>
          <w:szCs w:val="26"/>
          <w:lang w:val="ro-RO"/>
        </w:rPr>
        <w:t>Școlii Profesionale Speciale</w:t>
      </w:r>
      <w:r w:rsidR="00C254D0" w:rsidRPr="008B5959">
        <w:rPr>
          <w:rFonts w:ascii="Calibri" w:hAnsi="Calibri"/>
          <w:snapToGrid w:val="0"/>
          <w:sz w:val="26"/>
          <w:szCs w:val="26"/>
          <w:lang w:val="ro-RO"/>
        </w:rPr>
        <w:t xml:space="preserve"> ”Szent Anna”</w:t>
      </w:r>
      <w:r>
        <w:rPr>
          <w:rFonts w:ascii="Calibri" w:hAnsi="Calibri"/>
          <w:snapToGrid w:val="0"/>
          <w:sz w:val="26"/>
          <w:szCs w:val="26"/>
          <w:lang w:val="ro-RO"/>
        </w:rPr>
        <w:t>,</w:t>
      </w:r>
      <w:r w:rsidR="00C254D0" w:rsidRPr="008B5959">
        <w:rPr>
          <w:rFonts w:ascii="Calibri" w:hAnsi="Calibri"/>
          <w:snapToGrid w:val="0"/>
          <w:sz w:val="26"/>
          <w:szCs w:val="26"/>
          <w:lang w:val="ro-RO"/>
        </w:rPr>
        <w:t xml:space="preserve"> </w:t>
      </w:r>
      <w:r w:rsidR="0019763F" w:rsidRPr="00B443ED">
        <w:rPr>
          <w:rFonts w:ascii="Calibri" w:hAnsi="Calibri"/>
          <w:sz w:val="26"/>
          <w:szCs w:val="26"/>
          <w:lang w:val="ro-RO"/>
        </w:rPr>
        <w:t xml:space="preserve"> precum şi Instituţiei Prefectului Judeţului Harghita.</w:t>
      </w:r>
    </w:p>
    <w:p w:rsidR="00BC205E" w:rsidRPr="00B443ED" w:rsidRDefault="00BC205E" w:rsidP="00DE0F0D">
      <w:pPr>
        <w:jc w:val="both"/>
        <w:rPr>
          <w:rFonts w:ascii="Calibri" w:hAnsi="Calibri"/>
          <w:sz w:val="26"/>
          <w:szCs w:val="26"/>
          <w:lang w:val="ro-RO"/>
        </w:rPr>
      </w:pPr>
    </w:p>
    <w:p w:rsidR="009F2753" w:rsidRDefault="009F2753">
      <w:pPr>
        <w:rPr>
          <w:rFonts w:ascii="Calibri" w:hAnsi="Calibri"/>
          <w:sz w:val="26"/>
          <w:szCs w:val="26"/>
          <w:lang w:val="ro-RO"/>
        </w:rPr>
      </w:pPr>
    </w:p>
    <w:p w:rsidR="00584CFB" w:rsidRDefault="00584CFB">
      <w:pPr>
        <w:rPr>
          <w:rFonts w:ascii="Calibri" w:hAnsi="Calibri"/>
          <w:sz w:val="26"/>
          <w:szCs w:val="26"/>
          <w:lang w:val="ro-RO"/>
        </w:rPr>
      </w:pPr>
    </w:p>
    <w:p w:rsidR="00584CFB" w:rsidRPr="00B443ED" w:rsidRDefault="00584CFB">
      <w:pPr>
        <w:rPr>
          <w:rFonts w:ascii="Calibri" w:hAnsi="Calibri"/>
          <w:sz w:val="26"/>
          <w:szCs w:val="26"/>
          <w:lang w:val="ro-RO"/>
        </w:rPr>
      </w:pPr>
    </w:p>
    <w:p w:rsidR="00BC205E" w:rsidRPr="00B443ED" w:rsidRDefault="001F0CDA">
      <w:pPr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ab/>
      </w:r>
      <w:r w:rsidRPr="00B443ED">
        <w:rPr>
          <w:rFonts w:ascii="Calibri" w:hAnsi="Calibri"/>
          <w:sz w:val="26"/>
          <w:szCs w:val="26"/>
          <w:lang w:val="ro-RO"/>
        </w:rPr>
        <w:tab/>
      </w:r>
      <w:r w:rsidRPr="00B443ED">
        <w:rPr>
          <w:rFonts w:ascii="Calibri" w:hAnsi="Calibri"/>
          <w:sz w:val="26"/>
          <w:szCs w:val="26"/>
          <w:lang w:val="ro-RO"/>
        </w:rPr>
        <w:tab/>
      </w:r>
      <w:r w:rsidRPr="00B443ED">
        <w:rPr>
          <w:rFonts w:ascii="Calibri" w:hAnsi="Calibri"/>
          <w:sz w:val="26"/>
          <w:szCs w:val="26"/>
          <w:lang w:val="ro-RO"/>
        </w:rPr>
        <w:tab/>
      </w:r>
      <w:r w:rsidR="000D416B">
        <w:rPr>
          <w:rFonts w:ascii="Calibri" w:hAnsi="Calibri"/>
          <w:sz w:val="26"/>
          <w:szCs w:val="26"/>
          <w:lang w:val="ro-RO"/>
        </w:rPr>
        <w:t xml:space="preserve">Miercurea Ciuc, </w:t>
      </w:r>
      <w:r w:rsidR="00B62638">
        <w:rPr>
          <w:rFonts w:ascii="Calibri" w:hAnsi="Calibri"/>
          <w:sz w:val="26"/>
          <w:szCs w:val="26"/>
          <w:lang w:val="ro-RO"/>
        </w:rPr>
        <w:t>...................</w:t>
      </w:r>
    </w:p>
    <w:p w:rsidR="00273F5A" w:rsidRDefault="00273F5A">
      <w:pPr>
        <w:rPr>
          <w:rFonts w:ascii="Calibri" w:hAnsi="Calibri"/>
          <w:sz w:val="26"/>
          <w:szCs w:val="26"/>
          <w:lang w:val="ro-RO"/>
        </w:rPr>
      </w:pPr>
    </w:p>
    <w:p w:rsidR="00A47948" w:rsidRDefault="00A47948">
      <w:pPr>
        <w:rPr>
          <w:rFonts w:ascii="Calibri" w:hAnsi="Calibri"/>
          <w:sz w:val="26"/>
          <w:szCs w:val="26"/>
          <w:lang w:val="ro-RO"/>
        </w:rPr>
      </w:pPr>
    </w:p>
    <w:p w:rsidR="00A47948" w:rsidRDefault="00A47948">
      <w:pPr>
        <w:rPr>
          <w:rFonts w:ascii="Calibri" w:hAnsi="Calibri"/>
          <w:sz w:val="26"/>
          <w:szCs w:val="26"/>
          <w:lang w:val="ro-RO"/>
        </w:rPr>
      </w:pPr>
    </w:p>
    <w:p w:rsidR="00584CFB" w:rsidRDefault="00584CFB">
      <w:pPr>
        <w:rPr>
          <w:rFonts w:ascii="Calibri" w:hAnsi="Calibri"/>
          <w:sz w:val="26"/>
          <w:szCs w:val="26"/>
          <w:lang w:val="ro-RO"/>
        </w:rPr>
      </w:pPr>
    </w:p>
    <w:p w:rsidR="00584CFB" w:rsidRDefault="00584CFB">
      <w:pPr>
        <w:rPr>
          <w:rFonts w:ascii="Calibri" w:hAnsi="Calibri"/>
          <w:sz w:val="26"/>
          <w:szCs w:val="26"/>
          <w:lang w:val="ro-RO"/>
        </w:rPr>
      </w:pPr>
    </w:p>
    <w:p w:rsidR="00584CFB" w:rsidRDefault="00584CFB">
      <w:pPr>
        <w:rPr>
          <w:rFonts w:ascii="Calibri" w:hAnsi="Calibri"/>
          <w:sz w:val="26"/>
          <w:szCs w:val="26"/>
          <w:lang w:val="ro-RO"/>
        </w:rPr>
      </w:pPr>
    </w:p>
    <w:p w:rsidR="00A47948" w:rsidRDefault="00C74750" w:rsidP="008B5959">
      <w:pPr>
        <w:tabs>
          <w:tab w:val="left" w:pos="6540"/>
        </w:tabs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</w:t>
      </w:r>
      <w:r w:rsidR="008B5959">
        <w:rPr>
          <w:rFonts w:ascii="Calibri" w:hAnsi="Calibri"/>
          <w:sz w:val="26"/>
          <w:szCs w:val="26"/>
          <w:lang w:val="ro-RO"/>
        </w:rPr>
        <w:t>PREȘEDINTE</w:t>
      </w:r>
      <w:r w:rsidR="008B5959">
        <w:rPr>
          <w:rFonts w:ascii="Calibri" w:hAnsi="Calibri"/>
          <w:sz w:val="26"/>
          <w:szCs w:val="26"/>
          <w:lang w:val="ro-RO"/>
        </w:rPr>
        <w:tab/>
        <w:t>CONTRASEMNEAZĂ</w:t>
      </w:r>
    </w:p>
    <w:p w:rsidR="00A47948" w:rsidRPr="00B443ED" w:rsidRDefault="008B5959" w:rsidP="008B5959">
      <w:pPr>
        <w:tabs>
          <w:tab w:val="left" w:pos="2268"/>
        </w:tabs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     SECRETARUL JUDEȚULUI</w:t>
      </w:r>
    </w:p>
    <w:p w:rsidR="001F0CDA" w:rsidRPr="008B5959" w:rsidRDefault="008B5959" w:rsidP="008B5959">
      <w:pPr>
        <w:tabs>
          <w:tab w:val="left" w:pos="6495"/>
        </w:tabs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ro-RO"/>
        </w:rPr>
        <w:t>Borboly Csaba</w:t>
      </w:r>
      <w:r>
        <w:rPr>
          <w:rFonts w:ascii="Calibri" w:hAnsi="Calibri"/>
          <w:sz w:val="26"/>
          <w:szCs w:val="26"/>
          <w:lang w:val="ro-RO"/>
        </w:rPr>
        <w:tab/>
      </w:r>
      <w:r w:rsidR="00C5426C">
        <w:rPr>
          <w:rFonts w:ascii="Calibri" w:hAnsi="Calibri"/>
          <w:sz w:val="26"/>
          <w:szCs w:val="26"/>
          <w:lang w:val="ro-RO"/>
        </w:rPr>
        <w:t xml:space="preserve">        </w:t>
      </w:r>
      <w:r>
        <w:rPr>
          <w:rFonts w:ascii="Calibri" w:hAnsi="Calibri"/>
          <w:sz w:val="26"/>
          <w:szCs w:val="26"/>
          <w:lang w:val="ro-RO"/>
        </w:rPr>
        <w:t xml:space="preserve">Egyed </w:t>
      </w:r>
      <w:r>
        <w:rPr>
          <w:rFonts w:ascii="Calibri" w:hAnsi="Calibri"/>
          <w:sz w:val="26"/>
          <w:szCs w:val="26"/>
          <w:lang w:val="hu-HU"/>
        </w:rPr>
        <w:t>Árpád</w:t>
      </w:r>
    </w:p>
    <w:p w:rsidR="001F0CDA" w:rsidRPr="00B443ED" w:rsidRDefault="001F0CDA">
      <w:pPr>
        <w:rPr>
          <w:rFonts w:ascii="Calibri" w:hAnsi="Calibri"/>
          <w:sz w:val="26"/>
          <w:szCs w:val="26"/>
          <w:lang w:val="ro-RO"/>
        </w:rPr>
      </w:pPr>
    </w:p>
    <w:p w:rsidR="001F0CDA" w:rsidRPr="00B443ED" w:rsidRDefault="001F0CDA" w:rsidP="00FC14D0">
      <w:pPr>
        <w:rPr>
          <w:rFonts w:ascii="Calibri" w:hAnsi="Calibri"/>
          <w:b/>
          <w:sz w:val="26"/>
          <w:szCs w:val="26"/>
          <w:lang w:val="ro-RO"/>
        </w:rPr>
      </w:pPr>
    </w:p>
    <w:p w:rsidR="005902DD" w:rsidRDefault="005902DD" w:rsidP="000D416B">
      <w:pPr>
        <w:rPr>
          <w:rFonts w:ascii="Calibri" w:hAnsi="Calibri"/>
          <w:b/>
          <w:sz w:val="26"/>
          <w:szCs w:val="26"/>
          <w:lang w:val="ro-RO"/>
        </w:rPr>
      </w:pPr>
    </w:p>
    <w:p w:rsidR="000119E0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0119E0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245BA8" w:rsidRDefault="00245BA8" w:rsidP="00470FD0">
      <w:pPr>
        <w:jc w:val="center"/>
        <w:rPr>
          <w:rFonts w:ascii="Calibri" w:hAnsi="Calibri"/>
          <w:sz w:val="28"/>
          <w:szCs w:val="28"/>
          <w:lang w:val="ro-RO"/>
        </w:rPr>
      </w:pPr>
    </w:p>
    <w:p w:rsidR="00245BA8" w:rsidRDefault="00245BA8" w:rsidP="00470FD0">
      <w:pPr>
        <w:jc w:val="center"/>
        <w:rPr>
          <w:rFonts w:ascii="Calibri" w:hAnsi="Calibri"/>
          <w:sz w:val="28"/>
          <w:szCs w:val="28"/>
          <w:lang w:val="ro-RO"/>
        </w:rPr>
      </w:pP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ro-RO"/>
        </w:rPr>
      </w:pPr>
      <w:r w:rsidRPr="000119E0">
        <w:rPr>
          <w:rFonts w:ascii="Calibri" w:hAnsi="Calibri"/>
          <w:sz w:val="28"/>
          <w:szCs w:val="28"/>
          <w:lang w:val="ro-RO"/>
        </w:rPr>
        <w:lastRenderedPageBreak/>
        <w:t>AVIZAT</w:t>
      </w:r>
      <w:r w:rsidRPr="00B975E1">
        <w:rPr>
          <w:rFonts w:ascii="Calibri" w:hAnsi="Calibri"/>
          <w:sz w:val="28"/>
          <w:szCs w:val="28"/>
          <w:lang w:val="ro-RO"/>
        </w:rPr>
        <w:t>:</w:t>
      </w: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ro-RO"/>
        </w:rPr>
      </w:pPr>
      <w:r>
        <w:rPr>
          <w:rFonts w:ascii="Calibri" w:hAnsi="Calibri"/>
          <w:sz w:val="28"/>
          <w:szCs w:val="28"/>
          <w:lang w:val="ro-RO"/>
        </w:rPr>
        <w:t>SECRETARUL JUDEȚULUI,</w:t>
      </w:r>
    </w:p>
    <w:p w:rsidR="000119E0" w:rsidRDefault="00D237D8" w:rsidP="00470FD0">
      <w:pPr>
        <w:jc w:val="center"/>
        <w:rPr>
          <w:rFonts w:ascii="Calibri" w:hAnsi="Calibri"/>
          <w:sz w:val="28"/>
          <w:szCs w:val="28"/>
          <w:lang w:val="hu-HU"/>
        </w:rPr>
      </w:pPr>
      <w:r>
        <w:rPr>
          <w:rFonts w:ascii="Calibri" w:hAnsi="Calibri"/>
          <w:sz w:val="26"/>
          <w:szCs w:val="26"/>
          <w:lang w:val="ro-RO"/>
        </w:rPr>
        <w:t xml:space="preserve">  Egyed </w:t>
      </w:r>
      <w:r>
        <w:rPr>
          <w:rFonts w:ascii="Calibri" w:hAnsi="Calibri"/>
          <w:sz w:val="26"/>
          <w:szCs w:val="26"/>
          <w:lang w:val="hu-HU"/>
        </w:rPr>
        <w:t>Árpád</w:t>
      </w: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hu-HU"/>
        </w:rPr>
      </w:pP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hu-HU"/>
        </w:rPr>
      </w:pP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hu-HU"/>
        </w:rPr>
      </w:pP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hu-HU"/>
        </w:rPr>
      </w:pPr>
    </w:p>
    <w:p w:rsidR="000119E0" w:rsidRPr="00DF742B" w:rsidRDefault="000119E0" w:rsidP="00470FD0">
      <w:pPr>
        <w:jc w:val="center"/>
        <w:rPr>
          <w:rFonts w:ascii="Calibri" w:hAnsi="Calibri"/>
          <w:sz w:val="22"/>
          <w:szCs w:val="22"/>
          <w:lang w:val="hu-HU"/>
        </w:rPr>
      </w:pPr>
    </w:p>
    <w:p w:rsidR="000119E0" w:rsidRDefault="00DF742B" w:rsidP="00470FD0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Prezentul proiect de hotărâre a fost inițiat de către președintele Borboly Csaba,</w:t>
      </w: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  <w:r>
        <w:rPr>
          <w:rFonts w:ascii="Calibri" w:hAnsi="Calibri"/>
          <w:sz w:val="26"/>
          <w:szCs w:val="26"/>
          <w:lang w:val="ro-RO"/>
        </w:rPr>
        <w:t xml:space="preserve">La propunerea </w:t>
      </w:r>
      <w:r w:rsidR="00C1017E">
        <w:rPr>
          <w:rFonts w:ascii="Calibri" w:hAnsi="Calibri"/>
          <w:sz w:val="26"/>
          <w:szCs w:val="26"/>
          <w:lang w:val="ro-RO"/>
        </w:rPr>
        <w:t>Școlii Profesionale Speciale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B975E1">
        <w:rPr>
          <w:rFonts w:ascii="Calibri" w:hAnsi="Calibri"/>
          <w:sz w:val="26"/>
          <w:szCs w:val="26"/>
          <w:lang w:val="fr-FR"/>
        </w:rPr>
        <w:t>“Szent Anna” Miercurea Ciuc</w:t>
      </w: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Default="00DF1090" w:rsidP="00DF742B">
      <w:pPr>
        <w:rPr>
          <w:rFonts w:ascii="Calibri" w:hAnsi="Calibri"/>
          <w:sz w:val="28"/>
          <w:szCs w:val="28"/>
          <w:lang w:val="hu-HU"/>
        </w:rPr>
      </w:pPr>
      <w:r>
        <w:rPr>
          <w:rFonts w:ascii="Calibri" w:hAnsi="Calibri"/>
          <w:sz w:val="28"/>
          <w:szCs w:val="28"/>
          <w:lang w:val="hu-HU"/>
        </w:rPr>
        <w:tab/>
      </w:r>
      <w:r>
        <w:rPr>
          <w:rFonts w:ascii="Calibri" w:hAnsi="Calibri"/>
          <w:sz w:val="28"/>
          <w:szCs w:val="28"/>
          <w:lang w:val="hu-HU"/>
        </w:rPr>
        <w:tab/>
      </w:r>
      <w:r>
        <w:rPr>
          <w:rFonts w:ascii="Calibri" w:hAnsi="Calibri"/>
          <w:sz w:val="28"/>
          <w:szCs w:val="28"/>
          <w:lang w:val="hu-HU"/>
        </w:rPr>
        <w:tab/>
      </w:r>
      <w:r w:rsidR="00DF742B" w:rsidRPr="00C9489B">
        <w:rPr>
          <w:rFonts w:ascii="Calibri" w:hAnsi="Calibri"/>
          <w:sz w:val="28"/>
          <w:szCs w:val="28"/>
          <w:lang w:val="hu-HU"/>
        </w:rPr>
        <w:t xml:space="preserve">Borboly </w:t>
      </w:r>
      <w:proofErr w:type="gramStart"/>
      <w:r w:rsidR="00DF742B" w:rsidRPr="00C9489B">
        <w:rPr>
          <w:rFonts w:ascii="Calibri" w:hAnsi="Calibri"/>
          <w:sz w:val="28"/>
          <w:szCs w:val="28"/>
          <w:lang w:val="hu-HU"/>
        </w:rPr>
        <w:t>Csaba</w:t>
      </w:r>
      <w:r w:rsidR="00DF742B" w:rsidRPr="00C9489B">
        <w:rPr>
          <w:rFonts w:ascii="Calibri" w:hAnsi="Calibri"/>
          <w:sz w:val="28"/>
          <w:szCs w:val="28"/>
          <w:lang w:val="hu-HU"/>
        </w:rPr>
        <w:tab/>
      </w:r>
      <w:r w:rsidR="00C9489B" w:rsidRPr="00C9489B">
        <w:rPr>
          <w:rFonts w:ascii="Calibri" w:hAnsi="Calibri"/>
          <w:sz w:val="28"/>
          <w:szCs w:val="28"/>
          <w:lang w:val="hu-HU"/>
        </w:rPr>
        <w:tab/>
      </w:r>
      <w:r w:rsidR="00C9489B" w:rsidRPr="00C9489B">
        <w:rPr>
          <w:rFonts w:ascii="Calibri" w:hAnsi="Calibri"/>
          <w:sz w:val="28"/>
          <w:szCs w:val="28"/>
          <w:lang w:val="hu-HU"/>
        </w:rPr>
        <w:tab/>
      </w:r>
      <w:r w:rsidR="00C9489B">
        <w:rPr>
          <w:rFonts w:ascii="Calibri" w:hAnsi="Calibri"/>
          <w:sz w:val="28"/>
          <w:szCs w:val="28"/>
          <w:lang w:val="hu-HU"/>
        </w:rPr>
        <w:t xml:space="preserve">     </w:t>
      </w:r>
      <w:r w:rsidR="006627FC">
        <w:rPr>
          <w:rFonts w:ascii="Calibri" w:hAnsi="Calibri"/>
          <w:sz w:val="28"/>
          <w:szCs w:val="28"/>
          <w:lang w:val="hu-HU"/>
        </w:rPr>
        <w:t>Kristó</w:t>
      </w:r>
      <w:proofErr w:type="gramEnd"/>
      <w:r w:rsidR="006627FC">
        <w:rPr>
          <w:rFonts w:ascii="Calibri" w:hAnsi="Calibri"/>
          <w:sz w:val="28"/>
          <w:szCs w:val="28"/>
          <w:lang w:val="hu-HU"/>
        </w:rPr>
        <w:t xml:space="preserve"> Kinga</w:t>
      </w:r>
    </w:p>
    <w:p w:rsidR="00C9489B" w:rsidRDefault="00DF1090" w:rsidP="00DF742B">
      <w:pPr>
        <w:rPr>
          <w:rFonts w:ascii="Calibri" w:hAnsi="Calibri"/>
          <w:sz w:val="28"/>
          <w:szCs w:val="28"/>
          <w:lang w:val="ro-RO"/>
        </w:rPr>
      </w:pPr>
      <w:r>
        <w:rPr>
          <w:rFonts w:ascii="Calibri" w:hAnsi="Calibri"/>
          <w:sz w:val="28"/>
          <w:szCs w:val="28"/>
          <w:lang w:val="ro-RO"/>
        </w:rPr>
        <w:tab/>
      </w:r>
      <w:r>
        <w:rPr>
          <w:rFonts w:ascii="Calibri" w:hAnsi="Calibri"/>
          <w:sz w:val="28"/>
          <w:szCs w:val="28"/>
          <w:lang w:val="ro-RO"/>
        </w:rPr>
        <w:tab/>
      </w:r>
      <w:r>
        <w:rPr>
          <w:rFonts w:ascii="Calibri" w:hAnsi="Calibri"/>
          <w:sz w:val="28"/>
          <w:szCs w:val="28"/>
          <w:lang w:val="ro-RO"/>
        </w:rPr>
        <w:tab/>
        <w:t xml:space="preserve">   </w:t>
      </w:r>
      <w:r w:rsidR="00C9489B">
        <w:rPr>
          <w:rFonts w:ascii="Calibri" w:hAnsi="Calibri"/>
          <w:sz w:val="28"/>
          <w:szCs w:val="28"/>
          <w:lang w:val="ro-RO"/>
        </w:rPr>
        <w:t>Președinte</w:t>
      </w:r>
      <w:r w:rsidR="00C9489B">
        <w:rPr>
          <w:rFonts w:ascii="Calibri" w:hAnsi="Calibri"/>
          <w:sz w:val="28"/>
          <w:szCs w:val="28"/>
          <w:lang w:val="ro-RO"/>
        </w:rPr>
        <w:tab/>
      </w:r>
      <w:r w:rsidR="00C9489B">
        <w:rPr>
          <w:rFonts w:ascii="Calibri" w:hAnsi="Calibri"/>
          <w:sz w:val="28"/>
          <w:szCs w:val="28"/>
          <w:lang w:val="ro-RO"/>
        </w:rPr>
        <w:tab/>
      </w:r>
      <w:r w:rsidR="00C9489B">
        <w:rPr>
          <w:rFonts w:ascii="Calibri" w:hAnsi="Calibri"/>
          <w:sz w:val="28"/>
          <w:szCs w:val="28"/>
          <w:lang w:val="ro-RO"/>
        </w:rPr>
        <w:tab/>
      </w:r>
      <w:r w:rsidR="00C9489B">
        <w:rPr>
          <w:rFonts w:ascii="Calibri" w:hAnsi="Calibri"/>
          <w:sz w:val="28"/>
          <w:szCs w:val="28"/>
          <w:lang w:val="ro-RO"/>
        </w:rPr>
        <w:tab/>
        <w:t xml:space="preserve">        Director</w:t>
      </w:r>
    </w:p>
    <w:p w:rsidR="00C9489B" w:rsidRDefault="00C9489B" w:rsidP="00DF742B">
      <w:pPr>
        <w:rPr>
          <w:rFonts w:ascii="Calibri" w:hAnsi="Calibri"/>
          <w:sz w:val="28"/>
          <w:szCs w:val="28"/>
          <w:lang w:val="ro-RO"/>
        </w:rPr>
      </w:pPr>
    </w:p>
    <w:p w:rsidR="00C9489B" w:rsidRDefault="00C9489B" w:rsidP="00DF742B">
      <w:pPr>
        <w:rPr>
          <w:rFonts w:ascii="Calibri" w:hAnsi="Calibri"/>
          <w:sz w:val="28"/>
          <w:szCs w:val="28"/>
          <w:lang w:val="ro-RO"/>
        </w:rPr>
      </w:pPr>
    </w:p>
    <w:p w:rsidR="00C9489B" w:rsidRDefault="00C9489B" w:rsidP="00DF742B">
      <w:pPr>
        <w:rPr>
          <w:rFonts w:ascii="Calibri" w:hAnsi="Calibri"/>
          <w:sz w:val="28"/>
          <w:szCs w:val="28"/>
          <w:lang w:val="ro-RO"/>
        </w:rPr>
      </w:pPr>
    </w:p>
    <w:p w:rsidR="00C9489B" w:rsidRDefault="00C9489B" w:rsidP="00DF742B">
      <w:pPr>
        <w:rPr>
          <w:rFonts w:ascii="Calibri" w:hAnsi="Calibri"/>
          <w:sz w:val="28"/>
          <w:szCs w:val="28"/>
          <w:lang w:val="ro-RO"/>
        </w:rPr>
      </w:pP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ro-RO"/>
        </w:rPr>
      </w:pPr>
      <w:r>
        <w:rPr>
          <w:rFonts w:ascii="Calibri" w:hAnsi="Calibri"/>
          <w:sz w:val="28"/>
          <w:szCs w:val="28"/>
          <w:lang w:val="ro-RO"/>
        </w:rPr>
        <w:t>Viza juridică,</w:t>
      </w: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ro-RO"/>
        </w:rPr>
      </w:pPr>
      <w:r>
        <w:rPr>
          <w:rFonts w:ascii="Calibri" w:hAnsi="Calibri"/>
          <w:sz w:val="28"/>
          <w:szCs w:val="28"/>
          <w:lang w:val="ro-RO"/>
        </w:rPr>
        <w:t>DIRECȚIA GENERALĂ ADMINISTRAȚIE LOCALĂ</w:t>
      </w:r>
    </w:p>
    <w:p w:rsidR="00C9489B" w:rsidRDefault="007D57BE" w:rsidP="00C9489B">
      <w:pPr>
        <w:jc w:val="center"/>
        <w:rPr>
          <w:rFonts w:ascii="Calibri" w:hAnsi="Calibri"/>
          <w:sz w:val="28"/>
          <w:szCs w:val="28"/>
          <w:lang w:val="hu-HU"/>
        </w:rPr>
      </w:pPr>
      <w:r>
        <w:rPr>
          <w:rFonts w:ascii="Calibri" w:hAnsi="Calibri"/>
          <w:sz w:val="28"/>
          <w:szCs w:val="28"/>
          <w:lang w:val="ro-RO"/>
        </w:rPr>
        <w:t>Vágási Alpár</w:t>
      </w: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hu-HU"/>
        </w:rPr>
      </w:pPr>
      <w:r>
        <w:rPr>
          <w:rFonts w:ascii="Calibri" w:hAnsi="Calibri"/>
          <w:sz w:val="28"/>
          <w:szCs w:val="28"/>
          <w:lang w:val="hu-HU"/>
        </w:rPr>
        <w:t>Director general</w:t>
      </w: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hu-HU"/>
        </w:rPr>
      </w:pP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hu-HU"/>
        </w:rPr>
      </w:pP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hu-HU"/>
        </w:rPr>
      </w:pPr>
    </w:p>
    <w:p w:rsidR="00C9489B" w:rsidRPr="003A3578" w:rsidRDefault="00C9489B" w:rsidP="00C9489B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hu-HU"/>
        </w:rPr>
      </w:pPr>
    </w:p>
    <w:p w:rsidR="00C9489B" w:rsidRDefault="003A3578" w:rsidP="00C9489B">
      <w:pPr>
        <w:jc w:val="center"/>
        <w:rPr>
          <w:rFonts w:ascii="Calibri" w:hAnsi="Calibri"/>
          <w:b/>
          <w:sz w:val="26"/>
          <w:szCs w:val="26"/>
          <w:lang w:val="hu-HU"/>
        </w:rPr>
      </w:pPr>
      <w:r>
        <w:rPr>
          <w:rFonts w:ascii="Calibri" w:hAnsi="Calibri"/>
          <w:b/>
          <w:sz w:val="26"/>
          <w:szCs w:val="26"/>
          <w:lang w:val="hu-HU"/>
        </w:rPr>
        <w:t>VIZAT</w:t>
      </w:r>
    </w:p>
    <w:p w:rsidR="003A3578" w:rsidRDefault="003A3578" w:rsidP="00C9489B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COMPARTIMENTUL CANCELARIA</w:t>
      </w:r>
    </w:p>
    <w:p w:rsidR="003A3578" w:rsidRDefault="003A3578" w:rsidP="00C9489B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CONSILIUL JUDEȚEAN HARGHITA</w:t>
      </w:r>
    </w:p>
    <w:p w:rsidR="003A3578" w:rsidRDefault="003A3578" w:rsidP="00C9489B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Szabó Zsolt Szilveszter</w:t>
      </w:r>
    </w:p>
    <w:p w:rsidR="003A3578" w:rsidRPr="003A3578" w:rsidRDefault="003A3578" w:rsidP="00C9489B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Coordonator compartiment</w:t>
      </w:r>
    </w:p>
    <w:p w:rsidR="000119E0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0119E0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0119E0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0119E0" w:rsidRPr="00B443ED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sectPr w:rsidR="000119E0" w:rsidRPr="00B443ED" w:rsidSect="00821D90"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54958"/>
    <w:multiLevelType w:val="hybridMultilevel"/>
    <w:tmpl w:val="0FD6DB2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9000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05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" w15:restartNumberingAfterBreak="0">
    <w:nsid w:val="1F861282"/>
    <w:multiLevelType w:val="hybridMultilevel"/>
    <w:tmpl w:val="5218FB70"/>
    <w:lvl w:ilvl="0" w:tplc="B2B0BD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A04BC"/>
    <w:multiLevelType w:val="hybridMultilevel"/>
    <w:tmpl w:val="974A5DE4"/>
    <w:lvl w:ilvl="0" w:tplc="6024C6A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046B5"/>
    <w:multiLevelType w:val="hybridMultilevel"/>
    <w:tmpl w:val="620274E4"/>
    <w:lvl w:ilvl="0" w:tplc="1F38267A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A67FF"/>
    <w:multiLevelType w:val="hybridMultilevel"/>
    <w:tmpl w:val="2664357C"/>
    <w:lvl w:ilvl="0" w:tplc="A0AA36D6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C00488"/>
    <w:multiLevelType w:val="hybridMultilevel"/>
    <w:tmpl w:val="FC84E7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314BAD"/>
    <w:multiLevelType w:val="hybridMultilevel"/>
    <w:tmpl w:val="33E8D80C"/>
    <w:lvl w:ilvl="0" w:tplc="F22C01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6F68DE"/>
    <w:multiLevelType w:val="hybridMultilevel"/>
    <w:tmpl w:val="C24453D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9000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05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8" w15:restartNumberingAfterBreak="0">
    <w:nsid w:val="6F0D13D8"/>
    <w:multiLevelType w:val="hybridMultilevel"/>
    <w:tmpl w:val="43162F62"/>
    <w:lvl w:ilvl="0" w:tplc="4EF81A3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E511B6"/>
    <w:multiLevelType w:val="hybridMultilevel"/>
    <w:tmpl w:val="43162F62"/>
    <w:lvl w:ilvl="0" w:tplc="4EF81A3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7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3EF"/>
    <w:rsid w:val="000107F0"/>
    <w:rsid w:val="000119E0"/>
    <w:rsid w:val="00021584"/>
    <w:rsid w:val="00031104"/>
    <w:rsid w:val="0003275F"/>
    <w:rsid w:val="00062B51"/>
    <w:rsid w:val="00064A14"/>
    <w:rsid w:val="00065744"/>
    <w:rsid w:val="000C0305"/>
    <w:rsid w:val="000D0046"/>
    <w:rsid w:val="000D416B"/>
    <w:rsid w:val="000F1952"/>
    <w:rsid w:val="000F33AD"/>
    <w:rsid w:val="001001B0"/>
    <w:rsid w:val="00104DE9"/>
    <w:rsid w:val="00114C7D"/>
    <w:rsid w:val="0012397B"/>
    <w:rsid w:val="00126E27"/>
    <w:rsid w:val="0013361C"/>
    <w:rsid w:val="0013704C"/>
    <w:rsid w:val="0019763F"/>
    <w:rsid w:val="001A0634"/>
    <w:rsid w:val="001A4C98"/>
    <w:rsid w:val="001B4599"/>
    <w:rsid w:val="001C5FD6"/>
    <w:rsid w:val="001C6D22"/>
    <w:rsid w:val="001E0164"/>
    <w:rsid w:val="001E6D7B"/>
    <w:rsid w:val="001F0CDA"/>
    <w:rsid w:val="001F6B49"/>
    <w:rsid w:val="001F7931"/>
    <w:rsid w:val="00220DB1"/>
    <w:rsid w:val="00243ACC"/>
    <w:rsid w:val="00245BA8"/>
    <w:rsid w:val="00265BA2"/>
    <w:rsid w:val="00273F5A"/>
    <w:rsid w:val="0027664E"/>
    <w:rsid w:val="0029014C"/>
    <w:rsid w:val="002C0069"/>
    <w:rsid w:val="002F0A11"/>
    <w:rsid w:val="002F5602"/>
    <w:rsid w:val="002F5629"/>
    <w:rsid w:val="00306CAD"/>
    <w:rsid w:val="00313E73"/>
    <w:rsid w:val="00320234"/>
    <w:rsid w:val="00361148"/>
    <w:rsid w:val="00365A1F"/>
    <w:rsid w:val="00365E6A"/>
    <w:rsid w:val="00367120"/>
    <w:rsid w:val="00383E39"/>
    <w:rsid w:val="003A3578"/>
    <w:rsid w:val="003D4E00"/>
    <w:rsid w:val="003D6EB3"/>
    <w:rsid w:val="003E59E7"/>
    <w:rsid w:val="00406A67"/>
    <w:rsid w:val="004174E6"/>
    <w:rsid w:val="0043382F"/>
    <w:rsid w:val="0044380F"/>
    <w:rsid w:val="00455B52"/>
    <w:rsid w:val="00470FD0"/>
    <w:rsid w:val="00471FBA"/>
    <w:rsid w:val="00485DB2"/>
    <w:rsid w:val="00496CBF"/>
    <w:rsid w:val="004D013F"/>
    <w:rsid w:val="004E6321"/>
    <w:rsid w:val="004E71D3"/>
    <w:rsid w:val="004E71E5"/>
    <w:rsid w:val="004E76E6"/>
    <w:rsid w:val="004F141F"/>
    <w:rsid w:val="0050285F"/>
    <w:rsid w:val="00510CD6"/>
    <w:rsid w:val="005164E0"/>
    <w:rsid w:val="00536166"/>
    <w:rsid w:val="0054548D"/>
    <w:rsid w:val="00555600"/>
    <w:rsid w:val="005559D3"/>
    <w:rsid w:val="005636B7"/>
    <w:rsid w:val="00571582"/>
    <w:rsid w:val="005770C1"/>
    <w:rsid w:val="00577AF1"/>
    <w:rsid w:val="00584CFB"/>
    <w:rsid w:val="0058686B"/>
    <w:rsid w:val="00587CD5"/>
    <w:rsid w:val="005902DD"/>
    <w:rsid w:val="005A210D"/>
    <w:rsid w:val="005A6898"/>
    <w:rsid w:val="005B0D76"/>
    <w:rsid w:val="005D509B"/>
    <w:rsid w:val="005D7BF7"/>
    <w:rsid w:val="005E6548"/>
    <w:rsid w:val="0060688F"/>
    <w:rsid w:val="00623BA7"/>
    <w:rsid w:val="00626C74"/>
    <w:rsid w:val="0065037C"/>
    <w:rsid w:val="006573FA"/>
    <w:rsid w:val="006627FC"/>
    <w:rsid w:val="00664666"/>
    <w:rsid w:val="00676A4C"/>
    <w:rsid w:val="00681537"/>
    <w:rsid w:val="006974B3"/>
    <w:rsid w:val="006A214D"/>
    <w:rsid w:val="006A3CCB"/>
    <w:rsid w:val="006B2BAE"/>
    <w:rsid w:val="006B66FB"/>
    <w:rsid w:val="006B6BDB"/>
    <w:rsid w:val="00703D2F"/>
    <w:rsid w:val="00706892"/>
    <w:rsid w:val="0071267D"/>
    <w:rsid w:val="007552A9"/>
    <w:rsid w:val="00776DC0"/>
    <w:rsid w:val="007B6984"/>
    <w:rsid w:val="007B7789"/>
    <w:rsid w:val="007C6C93"/>
    <w:rsid w:val="007D4175"/>
    <w:rsid w:val="007D57BE"/>
    <w:rsid w:val="007E1F56"/>
    <w:rsid w:val="007E3094"/>
    <w:rsid w:val="007F721B"/>
    <w:rsid w:val="008072D4"/>
    <w:rsid w:val="008129AA"/>
    <w:rsid w:val="008153C9"/>
    <w:rsid w:val="00816934"/>
    <w:rsid w:val="00821D90"/>
    <w:rsid w:val="0082466D"/>
    <w:rsid w:val="008303B7"/>
    <w:rsid w:val="00867A76"/>
    <w:rsid w:val="00894C7A"/>
    <w:rsid w:val="008A1EE2"/>
    <w:rsid w:val="008A6F49"/>
    <w:rsid w:val="008B5959"/>
    <w:rsid w:val="008E7B69"/>
    <w:rsid w:val="008F0DC3"/>
    <w:rsid w:val="009035A7"/>
    <w:rsid w:val="00926832"/>
    <w:rsid w:val="00931712"/>
    <w:rsid w:val="00940E76"/>
    <w:rsid w:val="00947CD5"/>
    <w:rsid w:val="009574E7"/>
    <w:rsid w:val="009671D5"/>
    <w:rsid w:val="00973727"/>
    <w:rsid w:val="0097742F"/>
    <w:rsid w:val="00980FE8"/>
    <w:rsid w:val="00987434"/>
    <w:rsid w:val="009A2D5D"/>
    <w:rsid w:val="009A48B9"/>
    <w:rsid w:val="009A5583"/>
    <w:rsid w:val="009B654C"/>
    <w:rsid w:val="009D6236"/>
    <w:rsid w:val="009F2753"/>
    <w:rsid w:val="009F41BA"/>
    <w:rsid w:val="009F6460"/>
    <w:rsid w:val="00A15410"/>
    <w:rsid w:val="00A41C8F"/>
    <w:rsid w:val="00A47948"/>
    <w:rsid w:val="00A53B9C"/>
    <w:rsid w:val="00A6159C"/>
    <w:rsid w:val="00A711F6"/>
    <w:rsid w:val="00A8067C"/>
    <w:rsid w:val="00A85E04"/>
    <w:rsid w:val="00A960B6"/>
    <w:rsid w:val="00AA2013"/>
    <w:rsid w:val="00AA35BB"/>
    <w:rsid w:val="00AB707B"/>
    <w:rsid w:val="00AD3B17"/>
    <w:rsid w:val="00B14DB3"/>
    <w:rsid w:val="00B423B9"/>
    <w:rsid w:val="00B443ED"/>
    <w:rsid w:val="00B62638"/>
    <w:rsid w:val="00B7417C"/>
    <w:rsid w:val="00B819B0"/>
    <w:rsid w:val="00B8572E"/>
    <w:rsid w:val="00B8719D"/>
    <w:rsid w:val="00B975E1"/>
    <w:rsid w:val="00BA0F36"/>
    <w:rsid w:val="00BB2DC0"/>
    <w:rsid w:val="00BC205E"/>
    <w:rsid w:val="00BD486C"/>
    <w:rsid w:val="00BF34F0"/>
    <w:rsid w:val="00C1017E"/>
    <w:rsid w:val="00C12C50"/>
    <w:rsid w:val="00C13D2A"/>
    <w:rsid w:val="00C254D0"/>
    <w:rsid w:val="00C264E1"/>
    <w:rsid w:val="00C53154"/>
    <w:rsid w:val="00C5426C"/>
    <w:rsid w:val="00C713EF"/>
    <w:rsid w:val="00C72051"/>
    <w:rsid w:val="00C74750"/>
    <w:rsid w:val="00C75361"/>
    <w:rsid w:val="00C853EE"/>
    <w:rsid w:val="00C9489B"/>
    <w:rsid w:val="00C94C4A"/>
    <w:rsid w:val="00CC7F99"/>
    <w:rsid w:val="00CD0152"/>
    <w:rsid w:val="00D076CA"/>
    <w:rsid w:val="00D169EB"/>
    <w:rsid w:val="00D237D8"/>
    <w:rsid w:val="00D25FA8"/>
    <w:rsid w:val="00D410E0"/>
    <w:rsid w:val="00D64891"/>
    <w:rsid w:val="00D72BC5"/>
    <w:rsid w:val="00D84E12"/>
    <w:rsid w:val="00DC6848"/>
    <w:rsid w:val="00DD1B24"/>
    <w:rsid w:val="00DD29DD"/>
    <w:rsid w:val="00DE0F0D"/>
    <w:rsid w:val="00DF1090"/>
    <w:rsid w:val="00DF5259"/>
    <w:rsid w:val="00DF742B"/>
    <w:rsid w:val="00E108C5"/>
    <w:rsid w:val="00E171EC"/>
    <w:rsid w:val="00E22CA6"/>
    <w:rsid w:val="00E43C59"/>
    <w:rsid w:val="00E566F1"/>
    <w:rsid w:val="00E635B7"/>
    <w:rsid w:val="00E87F00"/>
    <w:rsid w:val="00E95D1E"/>
    <w:rsid w:val="00ED5C9C"/>
    <w:rsid w:val="00EE4B89"/>
    <w:rsid w:val="00F0261E"/>
    <w:rsid w:val="00F03B0E"/>
    <w:rsid w:val="00F07818"/>
    <w:rsid w:val="00F25B32"/>
    <w:rsid w:val="00F352CC"/>
    <w:rsid w:val="00F35D85"/>
    <w:rsid w:val="00F71FE7"/>
    <w:rsid w:val="00F737A1"/>
    <w:rsid w:val="00F85B43"/>
    <w:rsid w:val="00FA2337"/>
    <w:rsid w:val="00FC14D0"/>
    <w:rsid w:val="00FC1859"/>
    <w:rsid w:val="00FC6910"/>
    <w:rsid w:val="00FD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31E035"/>
  <w15:docId w15:val="{DBAE5B96-E267-4B8F-867C-C7D462DB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8067C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1A06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rsid w:val="00A41C8F"/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rsid w:val="00A41C8F"/>
    <w:rPr>
      <w:rFonts w:ascii="Tahoma" w:hAnsi="Tahoma" w:cs="Tahoma"/>
      <w:sz w:val="16"/>
      <w:szCs w:val="16"/>
    </w:rPr>
  </w:style>
  <w:style w:type="paragraph" w:styleId="Szvegtrzs">
    <w:name w:val="Body Text"/>
    <w:basedOn w:val="Norml"/>
    <w:link w:val="SzvegtrzsChar"/>
    <w:unhideWhenUsed/>
    <w:rsid w:val="00062B51"/>
    <w:pPr>
      <w:jc w:val="center"/>
    </w:pPr>
    <w:rPr>
      <w:szCs w:val="20"/>
      <w:lang w:val="ro-RO" w:eastAsia="en-GB"/>
    </w:rPr>
  </w:style>
  <w:style w:type="character" w:customStyle="1" w:styleId="SzvegtrzsChar">
    <w:name w:val="Szövegtörzs Char"/>
    <w:link w:val="Szvegtrzs"/>
    <w:rsid w:val="00062B51"/>
    <w:rPr>
      <w:sz w:val="24"/>
      <w:lang w:val="ro-RO" w:eastAsia="en-GB"/>
    </w:rPr>
  </w:style>
  <w:style w:type="paragraph" w:customStyle="1" w:styleId="Listparagraf1">
    <w:name w:val="Listă paragraf1"/>
    <w:basedOn w:val="Norml"/>
    <w:uiPriority w:val="34"/>
    <w:qFormat/>
    <w:rsid w:val="00062B51"/>
    <w:pPr>
      <w:ind w:left="720"/>
      <w:contextualSpacing/>
    </w:pPr>
    <w:rPr>
      <w:lang w:val="hu-HU"/>
    </w:rPr>
  </w:style>
  <w:style w:type="character" w:customStyle="1" w:styleId="Cmsor1Char">
    <w:name w:val="Címsor 1 Char"/>
    <w:basedOn w:val="Bekezdsalapbettpusa"/>
    <w:link w:val="Cmsor1"/>
    <w:rsid w:val="001A06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8928F-FE22-4D63-8AE5-96BEEA780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ROMÂNIA</vt:lpstr>
      <vt:lpstr>ROMÂNIA</vt:lpstr>
      <vt:lpstr>ROMÂNIA</vt:lpstr>
    </vt:vector>
  </TitlesOfParts>
  <Company>Home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Registered User</dc:creator>
  <cp:lastModifiedBy>Windows User</cp:lastModifiedBy>
  <cp:revision>13</cp:revision>
  <cp:lastPrinted>2018-10-08T05:54:00Z</cp:lastPrinted>
  <dcterms:created xsi:type="dcterms:W3CDTF">2017-11-01T08:38:00Z</dcterms:created>
  <dcterms:modified xsi:type="dcterms:W3CDTF">2018-10-16T04:34:00Z</dcterms:modified>
</cp:coreProperties>
</file>